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AC98" w14:textId="77777777" w:rsidR="00567F70" w:rsidRPr="0083302B" w:rsidRDefault="00567F70" w:rsidP="005324F0">
      <w:pPr>
        <w:pStyle w:val="Header"/>
        <w:tabs>
          <w:tab w:val="clear" w:pos="4320"/>
          <w:tab w:val="clear" w:pos="8640"/>
        </w:tabs>
        <w:rPr>
          <w:rFonts w:ascii="Times New Roman" w:hAnsi="Times New Roman"/>
          <w:sz w:val="24"/>
        </w:rPr>
      </w:pPr>
    </w:p>
    <w:tbl>
      <w:tblPr>
        <w:tblW w:w="0" w:type="auto"/>
        <w:tblInd w:w="-7" w:type="dxa"/>
        <w:tblLayout w:type="fixed"/>
        <w:tblLook w:val="0000" w:firstRow="0" w:lastRow="0" w:firstColumn="0" w:lastColumn="0" w:noHBand="0" w:noVBand="0"/>
      </w:tblPr>
      <w:tblGrid>
        <w:gridCol w:w="3805"/>
      </w:tblGrid>
      <w:tr w:rsidR="009074EE" w:rsidRPr="0083302B" w14:paraId="08EDE6CA" w14:textId="77777777" w:rsidTr="009074EE">
        <w:trPr>
          <w:trHeight w:val="852"/>
        </w:trPr>
        <w:tc>
          <w:tcPr>
            <w:tcW w:w="3805" w:type="dxa"/>
          </w:tcPr>
          <w:p w14:paraId="4E353D93" w14:textId="77777777" w:rsidR="009074EE" w:rsidRPr="0083302B" w:rsidRDefault="009074EE" w:rsidP="005324F0">
            <w:pPr>
              <w:framePr w:hSpace="187" w:wrap="around" w:vAnchor="page" w:hAnchor="page" w:x="8094" w:y="2121"/>
              <w:rPr>
                <w:rFonts w:ascii="Times New Roman" w:hAnsi="Times New Roman"/>
                <w:w w:val="80"/>
                <w:sz w:val="24"/>
              </w:rPr>
            </w:pPr>
            <w:r w:rsidRPr="0083302B">
              <w:rPr>
                <w:rFonts w:ascii="Times New Roman" w:hAnsi="Times New Roman"/>
                <w:w w:val="80"/>
                <w:sz w:val="24"/>
              </w:rPr>
              <w:t>COLLEGE OF ARTS AND SCIENCES</w:t>
            </w:r>
          </w:p>
          <w:p w14:paraId="6B882211" w14:textId="77777777" w:rsidR="009074EE" w:rsidRPr="0083302B" w:rsidRDefault="009074EE" w:rsidP="005324F0">
            <w:pPr>
              <w:framePr w:hSpace="187" w:wrap="around" w:vAnchor="page" w:hAnchor="page" w:x="8094" w:y="2121"/>
              <w:rPr>
                <w:rFonts w:ascii="Times New Roman" w:hAnsi="Times New Roman"/>
                <w:w w:val="80"/>
                <w:sz w:val="24"/>
              </w:rPr>
            </w:pPr>
            <w:r w:rsidRPr="0083302B">
              <w:rPr>
                <w:rFonts w:ascii="Times New Roman" w:hAnsi="Times New Roman"/>
                <w:w w:val="80"/>
                <w:sz w:val="24"/>
              </w:rPr>
              <w:t>Department of Sociology</w:t>
            </w:r>
          </w:p>
          <w:p w14:paraId="608FD511" w14:textId="77777777" w:rsidR="009074EE" w:rsidRPr="0083302B" w:rsidRDefault="009074EE" w:rsidP="005324F0">
            <w:pPr>
              <w:framePr w:hSpace="187" w:wrap="around" w:vAnchor="page" w:hAnchor="page" w:x="8094" w:y="2121"/>
              <w:spacing w:before="100" w:line="100" w:lineRule="exact"/>
              <w:rPr>
                <w:rFonts w:ascii="Times New Roman" w:hAnsi="Times New Roman"/>
                <w:sz w:val="24"/>
              </w:rPr>
            </w:pPr>
          </w:p>
        </w:tc>
      </w:tr>
    </w:tbl>
    <w:p w14:paraId="29BB7F4B" w14:textId="77777777" w:rsidR="00D30CFC" w:rsidRPr="0083302B" w:rsidRDefault="00D30CFC" w:rsidP="005324F0">
      <w:pPr>
        <w:rPr>
          <w:rFonts w:ascii="Times New Roman" w:hAnsi="Times New Roman"/>
          <w:sz w:val="24"/>
        </w:rPr>
      </w:pPr>
    </w:p>
    <w:p w14:paraId="190F24A9" w14:textId="77777777" w:rsidR="00C63287" w:rsidRPr="0083302B" w:rsidRDefault="00C63287" w:rsidP="005324F0">
      <w:pPr>
        <w:rPr>
          <w:rFonts w:ascii="Times New Roman" w:hAnsi="Times New Roman"/>
          <w:sz w:val="24"/>
        </w:rPr>
      </w:pPr>
    </w:p>
    <w:p w14:paraId="74FE14A6" w14:textId="77777777" w:rsidR="00700336" w:rsidRDefault="00700336" w:rsidP="005324F0">
      <w:pPr>
        <w:rPr>
          <w:rFonts w:ascii="Times New Roman" w:hAnsi="Times New Roman"/>
          <w:sz w:val="24"/>
        </w:rPr>
      </w:pPr>
    </w:p>
    <w:p w14:paraId="526B196B" w14:textId="77777777" w:rsidR="006F418B" w:rsidRDefault="006F418B" w:rsidP="005324F0">
      <w:pPr>
        <w:rPr>
          <w:rFonts w:ascii="Times New Roman" w:hAnsi="Times New Roman"/>
          <w:sz w:val="24"/>
        </w:rPr>
      </w:pPr>
    </w:p>
    <w:p w14:paraId="68112093" w14:textId="00AB08A2" w:rsidR="00946562" w:rsidRPr="00946562" w:rsidRDefault="00946562" w:rsidP="00946562">
      <w:pPr>
        <w:pStyle w:val="NormalWeb"/>
        <w:shd w:val="clear" w:color="auto" w:fill="FFFFFF"/>
        <w:spacing w:before="0" w:beforeAutospacing="0" w:after="75" w:afterAutospacing="0"/>
        <w:jc w:val="center"/>
        <w:rPr>
          <w:rFonts w:ascii="Arial" w:hAnsi="Arial" w:cs="Arial"/>
          <w:color w:val="FF0000"/>
        </w:rPr>
      </w:pPr>
      <w:r w:rsidRPr="00946562">
        <w:rPr>
          <w:rFonts w:ascii="Arial" w:hAnsi="Arial" w:cs="Arial"/>
          <w:color w:val="FF0000"/>
        </w:rPr>
        <w:t>Lecturer Position – Department of Sociology – University of Nebraska 2019-2020</w:t>
      </w:r>
    </w:p>
    <w:p w14:paraId="3C76F01D" w14:textId="77777777" w:rsidR="00946562" w:rsidRDefault="00946562" w:rsidP="00946562">
      <w:pPr>
        <w:pStyle w:val="NormalWeb"/>
        <w:shd w:val="clear" w:color="auto" w:fill="FFFFFF"/>
        <w:spacing w:before="0" w:beforeAutospacing="0" w:after="75" w:afterAutospacing="0"/>
        <w:jc w:val="center"/>
        <w:rPr>
          <w:rFonts w:ascii="Arial" w:hAnsi="Arial" w:cs="Arial"/>
          <w:color w:val="333333"/>
          <w:sz w:val="20"/>
          <w:szCs w:val="20"/>
        </w:rPr>
      </w:pPr>
    </w:p>
    <w:p w14:paraId="741B9D69" w14:textId="77777777" w:rsidR="00946562" w:rsidRPr="00946562" w:rsidRDefault="00946562" w:rsidP="00946562">
      <w:pPr>
        <w:pStyle w:val="NormalWeb"/>
        <w:shd w:val="clear" w:color="auto" w:fill="FFFFFF"/>
        <w:spacing w:before="0" w:beforeAutospacing="0" w:after="75" w:afterAutospacing="0"/>
        <w:rPr>
          <w:rFonts w:ascii="Arial" w:hAnsi="Arial" w:cs="Arial"/>
          <w:color w:val="333333"/>
        </w:rPr>
      </w:pPr>
      <w:r w:rsidRPr="00946562">
        <w:rPr>
          <w:rFonts w:ascii="Arial" w:hAnsi="Arial" w:cs="Arial"/>
          <w:color w:val="333333"/>
        </w:rPr>
        <w:t>The Department of Sociology at the University of Nebraska-Lincoln anticipates hiring a non-tenure track faculty appointment at the rank of lecturer for the 2019-2020 academic year. We anticipate that teaching duties will include undergraduate courses focused on inequality (e.g. Race &amp; Society, Family &amp; Society, Crime &amp; Society, Health &amp; Society), basic research methods (e.g. Introduction to Research Methods: e.g. Part 1: Introduction to the techniques of collecting and analyzing data and techniques of research reporting. Emphasis on interpretation and evaluation of sociological research. Part 2: Practical exercises in the actual conduct of sociological research projects. Emphasis on training and development of skills, techniques, and methods of data analysis, and interpretation of findings in light of sociological theories), and Introduction to Sociology. The position can involve one to four courses per semester.</w:t>
      </w:r>
    </w:p>
    <w:p w14:paraId="6272C891" w14:textId="77777777" w:rsidR="00946562" w:rsidRPr="00946562" w:rsidRDefault="00946562" w:rsidP="00946562">
      <w:pPr>
        <w:pStyle w:val="NormalWeb"/>
        <w:shd w:val="clear" w:color="auto" w:fill="FFFFFF"/>
        <w:spacing w:before="0" w:beforeAutospacing="0" w:after="75" w:afterAutospacing="0"/>
        <w:rPr>
          <w:rFonts w:ascii="Arial" w:hAnsi="Arial" w:cs="Arial"/>
          <w:color w:val="333333"/>
        </w:rPr>
      </w:pPr>
      <w:r w:rsidRPr="00946562">
        <w:rPr>
          <w:rFonts w:ascii="Arial" w:hAnsi="Arial" w:cs="Arial"/>
          <w:color w:val="333333"/>
        </w:rPr>
        <w:t>The minimum requirements include an M.A. in Sociology or a related discipline and at least two semesters of successful college teaching. A Ph.D. in Sociology or its equivalent is preferred. Also preferred is experience in teaching online, a record of ongoing professional development related to teaching, and successful teaching experience in Sociology courses.</w:t>
      </w:r>
    </w:p>
    <w:p w14:paraId="72193A60" w14:textId="77777777" w:rsidR="00946562" w:rsidRDefault="00946562" w:rsidP="00946562">
      <w:pPr>
        <w:pStyle w:val="NormalWeb"/>
        <w:shd w:val="clear" w:color="auto" w:fill="FFFFFF"/>
        <w:spacing w:before="0" w:beforeAutospacing="0" w:after="75" w:afterAutospacing="0"/>
        <w:rPr>
          <w:rFonts w:ascii="Arial" w:hAnsi="Arial" w:cs="Arial"/>
          <w:color w:val="333333"/>
        </w:rPr>
      </w:pPr>
      <w:r w:rsidRPr="00946562">
        <w:rPr>
          <w:rFonts w:ascii="Arial" w:hAnsi="Arial" w:cs="Arial"/>
          <w:color w:val="333333"/>
        </w:rPr>
        <w:t xml:space="preserve">Review of applications will begin </w:t>
      </w:r>
      <w:r w:rsidRPr="00946562">
        <w:rPr>
          <w:rFonts w:ascii="Arial" w:hAnsi="Arial" w:cs="Arial"/>
          <w:b/>
          <w:color w:val="333333"/>
        </w:rPr>
        <w:t>June 17, 2019</w:t>
      </w:r>
      <w:r w:rsidRPr="00946562">
        <w:rPr>
          <w:rFonts w:ascii="Arial" w:hAnsi="Arial" w:cs="Arial"/>
          <w:color w:val="333333"/>
        </w:rPr>
        <w:t xml:space="preserve"> and continue unti</w:t>
      </w:r>
      <w:bookmarkStart w:id="0" w:name="_GoBack"/>
      <w:bookmarkEnd w:id="0"/>
      <w:r w:rsidRPr="00946562">
        <w:rPr>
          <w:rFonts w:ascii="Arial" w:hAnsi="Arial" w:cs="Arial"/>
          <w:color w:val="333333"/>
        </w:rPr>
        <w:t>l the position is filled. To view complete details and to apply, go to http://employment.unl.edu/postings/64220. Click “Apply to This Job” and complete the faculty form. Attach the following documents:</w:t>
      </w:r>
    </w:p>
    <w:p w14:paraId="082151BA" w14:textId="77777777" w:rsidR="00946562" w:rsidRDefault="00946562" w:rsidP="00946562">
      <w:pPr>
        <w:pStyle w:val="NormalWeb"/>
        <w:shd w:val="clear" w:color="auto" w:fill="FFFFFF"/>
        <w:spacing w:before="0" w:beforeAutospacing="0" w:after="0" w:afterAutospacing="0"/>
        <w:ind w:left="1152" w:hanging="720"/>
        <w:rPr>
          <w:rFonts w:ascii="Arial" w:hAnsi="Arial" w:cs="Arial"/>
          <w:color w:val="333333"/>
        </w:rPr>
      </w:pPr>
      <w:r w:rsidRPr="00946562">
        <w:rPr>
          <w:rFonts w:ascii="Arial" w:hAnsi="Arial" w:cs="Arial"/>
          <w:color w:val="333333"/>
        </w:rPr>
        <w:br/>
        <w:t xml:space="preserve">1) </w:t>
      </w:r>
      <w:proofErr w:type="gramStart"/>
      <w:r w:rsidRPr="00946562">
        <w:rPr>
          <w:rFonts w:ascii="Arial" w:hAnsi="Arial" w:cs="Arial"/>
          <w:color w:val="333333"/>
        </w:rPr>
        <w:t>a</w:t>
      </w:r>
      <w:proofErr w:type="gramEnd"/>
      <w:r w:rsidRPr="00946562">
        <w:rPr>
          <w:rFonts w:ascii="Arial" w:hAnsi="Arial" w:cs="Arial"/>
          <w:color w:val="333333"/>
        </w:rPr>
        <w:t xml:space="preserve"> letter of application describing experience and interests relevant to the </w:t>
      </w:r>
      <w:r>
        <w:rPr>
          <w:rFonts w:ascii="Arial" w:hAnsi="Arial" w:cs="Arial"/>
          <w:color w:val="333333"/>
        </w:rPr>
        <w:t xml:space="preserve"> </w:t>
      </w:r>
    </w:p>
    <w:p w14:paraId="554A815E" w14:textId="77777777" w:rsidR="00946562" w:rsidRDefault="00946562" w:rsidP="00946562">
      <w:pPr>
        <w:pStyle w:val="NormalWeb"/>
        <w:shd w:val="clear" w:color="auto" w:fill="FFFFFF"/>
        <w:spacing w:before="0" w:beforeAutospacing="0" w:after="0" w:afterAutospacing="0"/>
        <w:ind w:left="1152" w:hanging="720"/>
        <w:rPr>
          <w:rFonts w:ascii="Arial" w:hAnsi="Arial" w:cs="Arial"/>
          <w:color w:val="333333"/>
        </w:rPr>
      </w:pPr>
      <w:r>
        <w:rPr>
          <w:rFonts w:ascii="Arial" w:hAnsi="Arial" w:cs="Arial"/>
          <w:color w:val="333333"/>
        </w:rPr>
        <w:t xml:space="preserve">               </w:t>
      </w:r>
      <w:proofErr w:type="gramStart"/>
      <w:r w:rsidRPr="00946562">
        <w:rPr>
          <w:rFonts w:ascii="Arial" w:hAnsi="Arial" w:cs="Arial"/>
          <w:color w:val="333333"/>
        </w:rPr>
        <w:t>position</w:t>
      </w:r>
      <w:proofErr w:type="gramEnd"/>
      <w:r w:rsidRPr="00946562">
        <w:rPr>
          <w:rFonts w:ascii="Arial" w:hAnsi="Arial" w:cs="Arial"/>
          <w:color w:val="333333"/>
        </w:rPr>
        <w:t>.</w:t>
      </w:r>
      <w:r w:rsidRPr="00946562">
        <w:rPr>
          <w:rFonts w:ascii="Arial" w:hAnsi="Arial" w:cs="Arial"/>
          <w:color w:val="333333"/>
        </w:rPr>
        <w:br/>
        <w:t xml:space="preserve">2) </w:t>
      </w:r>
      <w:proofErr w:type="gramStart"/>
      <w:r w:rsidRPr="00946562">
        <w:rPr>
          <w:rFonts w:ascii="Arial" w:hAnsi="Arial" w:cs="Arial"/>
          <w:color w:val="333333"/>
        </w:rPr>
        <w:t>curriculum</w:t>
      </w:r>
      <w:proofErr w:type="gramEnd"/>
      <w:r w:rsidRPr="00946562">
        <w:rPr>
          <w:rFonts w:ascii="Arial" w:hAnsi="Arial" w:cs="Arial"/>
          <w:color w:val="333333"/>
        </w:rPr>
        <w:t xml:space="preserve"> vitae.</w:t>
      </w:r>
      <w:r w:rsidRPr="00946562">
        <w:rPr>
          <w:rFonts w:ascii="Arial" w:hAnsi="Arial" w:cs="Arial"/>
          <w:color w:val="333333"/>
        </w:rPr>
        <w:br/>
        <w:t xml:space="preserve">3) </w:t>
      </w:r>
      <w:proofErr w:type="gramStart"/>
      <w:r w:rsidRPr="00946562">
        <w:rPr>
          <w:rFonts w:ascii="Arial" w:hAnsi="Arial" w:cs="Arial"/>
          <w:color w:val="333333"/>
        </w:rPr>
        <w:t>evidence</w:t>
      </w:r>
      <w:proofErr w:type="gramEnd"/>
      <w:r w:rsidRPr="00946562">
        <w:rPr>
          <w:rFonts w:ascii="Arial" w:hAnsi="Arial" w:cs="Arial"/>
          <w:color w:val="333333"/>
        </w:rPr>
        <w:t xml:space="preserve"> of successful college teaching experience (e.g. a statement of</w:t>
      </w:r>
    </w:p>
    <w:p w14:paraId="77EC900F" w14:textId="77777777" w:rsidR="00946562" w:rsidRDefault="00946562" w:rsidP="00946562">
      <w:pPr>
        <w:pStyle w:val="NormalWeb"/>
        <w:shd w:val="clear" w:color="auto" w:fill="FFFFFF"/>
        <w:spacing w:before="0" w:beforeAutospacing="0" w:after="0" w:afterAutospacing="0"/>
        <w:ind w:left="1152" w:hanging="720"/>
        <w:rPr>
          <w:rFonts w:ascii="Arial" w:hAnsi="Arial" w:cs="Arial"/>
          <w:color w:val="333333"/>
        </w:rPr>
      </w:pPr>
      <w:r>
        <w:rPr>
          <w:rFonts w:ascii="Arial" w:hAnsi="Arial" w:cs="Arial"/>
          <w:color w:val="333333"/>
        </w:rPr>
        <w:t xml:space="preserve">              </w:t>
      </w:r>
      <w:r w:rsidRPr="00946562">
        <w:rPr>
          <w:rFonts w:ascii="Arial" w:hAnsi="Arial" w:cs="Arial"/>
          <w:color w:val="333333"/>
        </w:rPr>
        <w:t xml:space="preserve"> </w:t>
      </w:r>
      <w:proofErr w:type="gramStart"/>
      <w:r w:rsidRPr="00946562">
        <w:rPr>
          <w:rFonts w:ascii="Arial" w:hAnsi="Arial" w:cs="Arial"/>
          <w:color w:val="333333"/>
        </w:rPr>
        <w:t>teaching</w:t>
      </w:r>
      <w:proofErr w:type="gramEnd"/>
      <w:r w:rsidRPr="00946562">
        <w:rPr>
          <w:rFonts w:ascii="Arial" w:hAnsi="Arial" w:cs="Arial"/>
          <w:color w:val="333333"/>
        </w:rPr>
        <w:t xml:space="preserve"> philosophy and at least one sample syllabus for a Sociology course,</w:t>
      </w:r>
    </w:p>
    <w:p w14:paraId="271868EC" w14:textId="77777777" w:rsidR="00946562" w:rsidRDefault="00946562" w:rsidP="00946562">
      <w:pPr>
        <w:pStyle w:val="NormalWeb"/>
        <w:shd w:val="clear" w:color="auto" w:fill="FFFFFF"/>
        <w:spacing w:before="0" w:beforeAutospacing="0" w:after="0" w:afterAutospacing="0"/>
        <w:ind w:left="1152" w:hanging="720"/>
        <w:rPr>
          <w:rFonts w:ascii="Arial" w:hAnsi="Arial" w:cs="Arial"/>
          <w:color w:val="333333"/>
        </w:rPr>
      </w:pPr>
      <w:r>
        <w:rPr>
          <w:rFonts w:ascii="Arial" w:hAnsi="Arial" w:cs="Arial"/>
          <w:color w:val="333333"/>
        </w:rPr>
        <w:t xml:space="preserve">              </w:t>
      </w:r>
      <w:r w:rsidRPr="00946562">
        <w:rPr>
          <w:rFonts w:ascii="Arial" w:hAnsi="Arial" w:cs="Arial"/>
          <w:color w:val="333333"/>
        </w:rPr>
        <w:t xml:space="preserve"> </w:t>
      </w:r>
      <w:proofErr w:type="gramStart"/>
      <w:r w:rsidRPr="00946562">
        <w:rPr>
          <w:rFonts w:ascii="Arial" w:hAnsi="Arial" w:cs="Arial"/>
          <w:color w:val="333333"/>
        </w:rPr>
        <w:t>including</w:t>
      </w:r>
      <w:proofErr w:type="gramEnd"/>
      <w:r w:rsidRPr="00946562">
        <w:rPr>
          <w:rFonts w:ascii="Arial" w:hAnsi="Arial" w:cs="Arial"/>
          <w:color w:val="333333"/>
        </w:rPr>
        <w:t xml:space="preserve"> the specific assignment sequence for the course). Please combine</w:t>
      </w:r>
    </w:p>
    <w:p w14:paraId="517E55E5" w14:textId="77777777" w:rsidR="00946562" w:rsidRDefault="00946562" w:rsidP="00946562">
      <w:pPr>
        <w:pStyle w:val="NormalWeb"/>
        <w:shd w:val="clear" w:color="auto" w:fill="FFFFFF"/>
        <w:spacing w:before="0" w:beforeAutospacing="0" w:after="0" w:afterAutospacing="0"/>
        <w:ind w:left="1152" w:hanging="720"/>
        <w:rPr>
          <w:rFonts w:ascii="Arial" w:hAnsi="Arial" w:cs="Arial"/>
          <w:color w:val="333333"/>
        </w:rPr>
      </w:pPr>
      <w:r>
        <w:rPr>
          <w:rFonts w:ascii="Arial" w:hAnsi="Arial" w:cs="Arial"/>
          <w:color w:val="333333"/>
        </w:rPr>
        <w:t xml:space="preserve">              </w:t>
      </w:r>
      <w:r w:rsidRPr="00946562">
        <w:rPr>
          <w:rFonts w:ascii="Arial" w:hAnsi="Arial" w:cs="Arial"/>
          <w:color w:val="333333"/>
        </w:rPr>
        <w:t xml:space="preserve"> </w:t>
      </w:r>
      <w:proofErr w:type="gramStart"/>
      <w:r w:rsidRPr="00946562">
        <w:rPr>
          <w:rFonts w:ascii="Arial" w:hAnsi="Arial" w:cs="Arial"/>
          <w:color w:val="333333"/>
        </w:rPr>
        <w:t>these</w:t>
      </w:r>
      <w:proofErr w:type="gramEnd"/>
      <w:r w:rsidRPr="00946562">
        <w:rPr>
          <w:rFonts w:ascii="Arial" w:hAnsi="Arial" w:cs="Arial"/>
          <w:color w:val="333333"/>
        </w:rPr>
        <w:t xml:space="preserve"> materials into one document and attach as “Other Document.”</w:t>
      </w:r>
      <w:r w:rsidRPr="00946562">
        <w:rPr>
          <w:rFonts w:ascii="Arial" w:hAnsi="Arial" w:cs="Arial"/>
          <w:color w:val="333333"/>
        </w:rPr>
        <w:br/>
        <w:t xml:space="preserve">4) </w:t>
      </w:r>
      <w:proofErr w:type="gramStart"/>
      <w:r w:rsidRPr="00946562">
        <w:rPr>
          <w:rFonts w:ascii="Arial" w:hAnsi="Arial" w:cs="Arial"/>
          <w:color w:val="333333"/>
        </w:rPr>
        <w:t>arrange</w:t>
      </w:r>
      <w:proofErr w:type="gramEnd"/>
      <w:r w:rsidRPr="00946562">
        <w:rPr>
          <w:rFonts w:ascii="Arial" w:hAnsi="Arial" w:cs="Arial"/>
          <w:color w:val="333333"/>
        </w:rPr>
        <w:t xml:space="preserve"> for a letter of reference focused on teaching to be sent directly to</w:t>
      </w:r>
    </w:p>
    <w:p w14:paraId="68855397" w14:textId="678680F3" w:rsidR="00946562" w:rsidRDefault="00946562" w:rsidP="00946562">
      <w:pPr>
        <w:pStyle w:val="NormalWeb"/>
        <w:shd w:val="clear" w:color="auto" w:fill="FFFFFF"/>
        <w:spacing w:before="0" w:beforeAutospacing="0" w:after="0" w:afterAutospacing="0"/>
        <w:ind w:left="1152" w:hanging="720"/>
        <w:rPr>
          <w:rFonts w:ascii="Arial" w:hAnsi="Arial" w:cs="Arial"/>
          <w:color w:val="333333"/>
        </w:rPr>
      </w:pPr>
      <w:r>
        <w:rPr>
          <w:rFonts w:ascii="Arial" w:hAnsi="Arial" w:cs="Arial"/>
          <w:color w:val="333333"/>
        </w:rPr>
        <w:t xml:space="preserve">              </w:t>
      </w:r>
      <w:r w:rsidRPr="00946562">
        <w:rPr>
          <w:rFonts w:ascii="Arial" w:hAnsi="Arial" w:cs="Arial"/>
          <w:color w:val="333333"/>
        </w:rPr>
        <w:t xml:space="preserve"> </w:t>
      </w:r>
      <w:hyperlink r:id="rId8" w:history="1">
        <w:r w:rsidRPr="00D93D44">
          <w:rPr>
            <w:rStyle w:val="Hyperlink"/>
            <w:rFonts w:ascii="Arial" w:hAnsi="Arial" w:cs="Arial"/>
            <w:b/>
          </w:rPr>
          <w:t>sociology@unl.edu</w:t>
        </w:r>
      </w:hyperlink>
      <w:r w:rsidRPr="00946562">
        <w:rPr>
          <w:rFonts w:ascii="Arial" w:hAnsi="Arial" w:cs="Arial"/>
          <w:color w:val="333333"/>
        </w:rPr>
        <w:t>.</w:t>
      </w:r>
    </w:p>
    <w:p w14:paraId="064B8B36" w14:textId="77777777" w:rsidR="00946562" w:rsidRPr="00946562" w:rsidRDefault="00946562" w:rsidP="00946562">
      <w:pPr>
        <w:pStyle w:val="NormalWeb"/>
        <w:shd w:val="clear" w:color="auto" w:fill="FFFFFF"/>
        <w:spacing w:before="0" w:beforeAutospacing="0" w:after="0" w:afterAutospacing="0"/>
        <w:ind w:left="1152" w:hanging="720"/>
        <w:rPr>
          <w:rFonts w:ascii="Arial" w:hAnsi="Arial" w:cs="Arial"/>
          <w:color w:val="333333"/>
        </w:rPr>
      </w:pPr>
    </w:p>
    <w:p w14:paraId="5DE4BDCB" w14:textId="77777777" w:rsidR="00946562" w:rsidRPr="00946562" w:rsidRDefault="00946562" w:rsidP="00946562">
      <w:pPr>
        <w:pStyle w:val="NormalWeb"/>
        <w:shd w:val="clear" w:color="auto" w:fill="FFFFFF"/>
        <w:spacing w:before="0" w:beforeAutospacing="0" w:after="75" w:afterAutospacing="0"/>
        <w:rPr>
          <w:rFonts w:ascii="Arial" w:hAnsi="Arial" w:cs="Arial"/>
          <w:color w:val="333333"/>
        </w:rPr>
      </w:pPr>
      <w:r w:rsidRPr="00946562">
        <w:rPr>
          <w:rFonts w:ascii="Arial" w:hAnsi="Arial" w:cs="Arial"/>
          <w:color w:val="333333"/>
        </w:rPr>
        <w:t>The University of Nebraska-Lincoln is a Research Intensive BIG10 university located in the capital city, an affordable town that is also a refugee resettlement community. The department, college, and university provide professional development and support for excellence in teaching; numerous faculty in the department have teaching awards. Learn more about the department and community at www.soc.unl.edu.</w:t>
      </w:r>
    </w:p>
    <w:p w14:paraId="06C29D12" w14:textId="668786C0" w:rsidR="00C31873" w:rsidRPr="00946562" w:rsidRDefault="00946562" w:rsidP="00946562">
      <w:pPr>
        <w:pStyle w:val="NormalWeb"/>
        <w:shd w:val="clear" w:color="auto" w:fill="FFFFFF"/>
        <w:spacing w:before="0" w:beforeAutospacing="0" w:after="75" w:afterAutospacing="0"/>
        <w:rPr>
          <w:rFonts w:ascii="Arial" w:hAnsi="Arial" w:cs="Arial"/>
          <w:color w:val="333333"/>
        </w:rPr>
      </w:pPr>
      <w:r w:rsidRPr="00946562">
        <w:rPr>
          <w:rFonts w:ascii="Arial" w:hAnsi="Arial" w:cs="Arial"/>
          <w:color w:val="333333"/>
        </w:rPr>
        <w:t>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sectPr w:rsidR="00C31873" w:rsidRPr="00946562" w:rsidSect="008176F7">
      <w:headerReference w:type="first" r:id="rId9"/>
      <w:footerReference w:type="first" r:id="rId10"/>
      <w:type w:val="continuous"/>
      <w:pgSz w:w="12240" w:h="15840" w:code="1"/>
      <w:pgMar w:top="1627" w:right="100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482AB" w14:textId="77777777" w:rsidR="00011830" w:rsidRDefault="00011830">
      <w:r>
        <w:separator/>
      </w:r>
    </w:p>
  </w:endnote>
  <w:endnote w:type="continuationSeparator" w:id="0">
    <w:p w14:paraId="1BC539AA" w14:textId="77777777" w:rsidR="00011830" w:rsidRDefault="000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E65D" w14:textId="77777777" w:rsidR="00011830" w:rsidRPr="006F572C" w:rsidRDefault="00011830" w:rsidP="00403C09">
    <w:pPr>
      <w:jc w:val="center"/>
      <w:rPr>
        <w:sz w:val="15"/>
        <w:szCs w:val="15"/>
      </w:rPr>
    </w:pPr>
    <w:r>
      <w:rPr>
        <w:sz w:val="15"/>
        <w:szCs w:val="15"/>
      </w:rPr>
      <w:t xml:space="preserve">711 Oldfather </w:t>
    </w:r>
    <w:proofErr w:type="gramStart"/>
    <w:r>
      <w:rPr>
        <w:sz w:val="15"/>
        <w:szCs w:val="15"/>
      </w:rPr>
      <w:t>Hall  /</w:t>
    </w:r>
    <w:proofErr w:type="gramEnd"/>
    <w:r>
      <w:rPr>
        <w:sz w:val="15"/>
        <w:szCs w:val="15"/>
      </w:rPr>
      <w:t xml:space="preserve">  P.O. Box 880324  /  Lincoln, NE 68588-0324  /  (402) 472-3631  /  FAX (402) 472-6070</w:t>
    </w:r>
  </w:p>
  <w:p w14:paraId="48627718" w14:textId="77777777" w:rsidR="00011830" w:rsidRDefault="00011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EEDD" w14:textId="77777777" w:rsidR="00011830" w:rsidRDefault="00011830">
      <w:r>
        <w:separator/>
      </w:r>
    </w:p>
  </w:footnote>
  <w:footnote w:type="continuationSeparator" w:id="0">
    <w:p w14:paraId="21B37E9B" w14:textId="77777777" w:rsidR="00011830" w:rsidRDefault="0001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29BB" w14:textId="77777777" w:rsidR="00011830" w:rsidRDefault="00011830">
    <w:pPr>
      <w:pStyle w:val="Header"/>
    </w:pPr>
    <w:r>
      <w:rPr>
        <w:noProof/>
      </w:rPr>
      <w:drawing>
        <wp:anchor distT="0" distB="0" distL="114300" distR="114300" simplePos="0" relativeHeight="251658240" behindDoc="0" locked="0" layoutInCell="0" allowOverlap="1" wp14:anchorId="36A186E3" wp14:editId="6DC08F4C">
          <wp:simplePos x="0" y="0"/>
          <wp:positionH relativeFrom="column">
            <wp:posOffset>-455295</wp:posOffset>
          </wp:positionH>
          <wp:positionV relativeFrom="paragraph">
            <wp:posOffset>274320</wp:posOffset>
          </wp:positionV>
          <wp:extent cx="1200150" cy="495300"/>
          <wp:effectExtent l="19050" t="0" r="0" b="0"/>
          <wp:wrapNone/>
          <wp:docPr id="2" name="Picture 2" descr="lincol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coln_color"/>
                  <pic:cNvPicPr>
                    <a:picLocks noChangeAspect="1" noChangeArrowheads="1"/>
                  </pic:cNvPicPr>
                </pic:nvPicPr>
                <pic:blipFill>
                  <a:blip r:embed="rId1"/>
                  <a:srcRect/>
                  <a:stretch>
                    <a:fillRect/>
                  </a:stretch>
                </pic:blipFill>
                <pic:spPr bwMode="auto">
                  <a:xfrm>
                    <a:off x="0" y="0"/>
                    <a:ext cx="1200150" cy="495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0" locked="0" layoutInCell="0" allowOverlap="1" wp14:anchorId="0F4658D7" wp14:editId="18CAD7E5">
              <wp:simplePos x="0" y="0"/>
              <wp:positionH relativeFrom="column">
                <wp:posOffset>254000</wp:posOffset>
              </wp:positionH>
              <wp:positionV relativeFrom="paragraph">
                <wp:posOffset>792480</wp:posOffset>
              </wp:positionV>
              <wp:extent cx="6181090" cy="635"/>
              <wp:effectExtent l="6350" t="11430" r="13335" b="698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090" cy="635"/>
                      </a:xfrm>
                      <a:custGeom>
                        <a:avLst/>
                        <a:gdLst>
                          <a:gd name="T0" fmla="*/ 0 w 10443"/>
                          <a:gd name="T1" fmla="*/ 0 h 1"/>
                          <a:gd name="T2" fmla="*/ 10443 w 10443"/>
                          <a:gd name="T3" fmla="*/ 0 h 1"/>
                        </a:gdLst>
                        <a:ahLst/>
                        <a:cxnLst>
                          <a:cxn ang="0">
                            <a:pos x="T0" y="T1"/>
                          </a:cxn>
                          <a:cxn ang="0">
                            <a:pos x="T2" y="T3"/>
                          </a:cxn>
                        </a:cxnLst>
                        <a:rect l="0" t="0" r="r" b="b"/>
                        <a:pathLst>
                          <a:path w="10443" h="1">
                            <a:moveTo>
                              <a:pt x="0" y="0"/>
                            </a:moveTo>
                            <a:lnTo>
                              <a:pt x="10443" y="0"/>
                            </a:lnTo>
                          </a:path>
                        </a:pathLst>
                      </a:custGeom>
                      <a:noFill/>
                      <a:ln w="508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1EF9F" id="Freeform 4" o:spid="_x0000_s1026" style="position:absolute;margin-left:20pt;margin-top:62.4pt;width:48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" o:allowincell="f" path="m,l10443,e" filled="f" strokeweight=".4pt">
              <v:path arrowok="t" o:connecttype="custom" o:connectlocs="0,0;6181090,0" o:connectangles="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7F2700"/>
    <w:multiLevelType w:val="hybridMultilevel"/>
    <w:tmpl w:val="B9849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B497C"/>
    <w:multiLevelType w:val="hybridMultilevel"/>
    <w:tmpl w:val="9D30B6AA"/>
    <w:lvl w:ilvl="0" w:tplc="9C5E3F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BD5175"/>
    <w:multiLevelType w:val="hybridMultilevel"/>
    <w:tmpl w:val="E26E13F8"/>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B6"/>
    <w:rsid w:val="00000FE3"/>
    <w:rsid w:val="00011830"/>
    <w:rsid w:val="0001750B"/>
    <w:rsid w:val="00022482"/>
    <w:rsid w:val="00032732"/>
    <w:rsid w:val="00037A77"/>
    <w:rsid w:val="00054594"/>
    <w:rsid w:val="00055DF3"/>
    <w:rsid w:val="00056304"/>
    <w:rsid w:val="00070AB6"/>
    <w:rsid w:val="00087FAB"/>
    <w:rsid w:val="000A4F5C"/>
    <w:rsid w:val="000A51BB"/>
    <w:rsid w:val="000B5CC0"/>
    <w:rsid w:val="000B6D1B"/>
    <w:rsid w:val="000C1161"/>
    <w:rsid w:val="000D3367"/>
    <w:rsid w:val="000D7458"/>
    <w:rsid w:val="000E1F84"/>
    <w:rsid w:val="000E2054"/>
    <w:rsid w:val="000F33F8"/>
    <w:rsid w:val="00113F0B"/>
    <w:rsid w:val="00115E02"/>
    <w:rsid w:val="001210DD"/>
    <w:rsid w:val="00122E4C"/>
    <w:rsid w:val="00126E4F"/>
    <w:rsid w:val="00131A68"/>
    <w:rsid w:val="00155F4B"/>
    <w:rsid w:val="00156D6C"/>
    <w:rsid w:val="001605BF"/>
    <w:rsid w:val="00181EFC"/>
    <w:rsid w:val="001A280F"/>
    <w:rsid w:val="001A5AF3"/>
    <w:rsid w:val="001A5F05"/>
    <w:rsid w:val="001C2BFC"/>
    <w:rsid w:val="001C7FA1"/>
    <w:rsid w:val="001D3BB8"/>
    <w:rsid w:val="001D58BF"/>
    <w:rsid w:val="001E5F0A"/>
    <w:rsid w:val="001F3F54"/>
    <w:rsid w:val="00214B7F"/>
    <w:rsid w:val="0023260C"/>
    <w:rsid w:val="00246E3B"/>
    <w:rsid w:val="00252376"/>
    <w:rsid w:val="00252C0C"/>
    <w:rsid w:val="00262571"/>
    <w:rsid w:val="00267068"/>
    <w:rsid w:val="00285139"/>
    <w:rsid w:val="002900DB"/>
    <w:rsid w:val="002919BC"/>
    <w:rsid w:val="00291CE8"/>
    <w:rsid w:val="002A7DA9"/>
    <w:rsid w:val="002B2F0A"/>
    <w:rsid w:val="002C1985"/>
    <w:rsid w:val="002C2299"/>
    <w:rsid w:val="002C7077"/>
    <w:rsid w:val="002C7A6C"/>
    <w:rsid w:val="002E77B8"/>
    <w:rsid w:val="002F052F"/>
    <w:rsid w:val="002F0537"/>
    <w:rsid w:val="003051EA"/>
    <w:rsid w:val="003111CC"/>
    <w:rsid w:val="003174A1"/>
    <w:rsid w:val="00321C59"/>
    <w:rsid w:val="0032278F"/>
    <w:rsid w:val="00324E77"/>
    <w:rsid w:val="003304BF"/>
    <w:rsid w:val="0034496A"/>
    <w:rsid w:val="003638A2"/>
    <w:rsid w:val="0037518A"/>
    <w:rsid w:val="00381031"/>
    <w:rsid w:val="00386DC8"/>
    <w:rsid w:val="00387D39"/>
    <w:rsid w:val="0039160A"/>
    <w:rsid w:val="003A0EC7"/>
    <w:rsid w:val="003B537F"/>
    <w:rsid w:val="003C624A"/>
    <w:rsid w:val="003D57E4"/>
    <w:rsid w:val="0040095C"/>
    <w:rsid w:val="00403C09"/>
    <w:rsid w:val="00423517"/>
    <w:rsid w:val="00432000"/>
    <w:rsid w:val="00440AA2"/>
    <w:rsid w:val="004470E3"/>
    <w:rsid w:val="004518ED"/>
    <w:rsid w:val="00465B5E"/>
    <w:rsid w:val="00472442"/>
    <w:rsid w:val="00473C5B"/>
    <w:rsid w:val="00494C1F"/>
    <w:rsid w:val="004A21F0"/>
    <w:rsid w:val="004A38FE"/>
    <w:rsid w:val="004B55CA"/>
    <w:rsid w:val="004C3177"/>
    <w:rsid w:val="004C3EE4"/>
    <w:rsid w:val="004F42B3"/>
    <w:rsid w:val="005036A5"/>
    <w:rsid w:val="00507464"/>
    <w:rsid w:val="005155B1"/>
    <w:rsid w:val="00520A5A"/>
    <w:rsid w:val="00527493"/>
    <w:rsid w:val="005324F0"/>
    <w:rsid w:val="0053542B"/>
    <w:rsid w:val="005465D4"/>
    <w:rsid w:val="00562C4A"/>
    <w:rsid w:val="00565512"/>
    <w:rsid w:val="005673A2"/>
    <w:rsid w:val="00567F70"/>
    <w:rsid w:val="00593E6E"/>
    <w:rsid w:val="00595A64"/>
    <w:rsid w:val="005B0665"/>
    <w:rsid w:val="005B26EE"/>
    <w:rsid w:val="005B2B70"/>
    <w:rsid w:val="005B5042"/>
    <w:rsid w:val="005C32BE"/>
    <w:rsid w:val="005C6558"/>
    <w:rsid w:val="005D091D"/>
    <w:rsid w:val="005F15BD"/>
    <w:rsid w:val="00603508"/>
    <w:rsid w:val="00603C9E"/>
    <w:rsid w:val="00610DA4"/>
    <w:rsid w:val="00625B28"/>
    <w:rsid w:val="00626934"/>
    <w:rsid w:val="00627F49"/>
    <w:rsid w:val="00636215"/>
    <w:rsid w:val="00636280"/>
    <w:rsid w:val="006410CF"/>
    <w:rsid w:val="006622A2"/>
    <w:rsid w:val="006806B9"/>
    <w:rsid w:val="006843DE"/>
    <w:rsid w:val="006B3CED"/>
    <w:rsid w:val="006B46AF"/>
    <w:rsid w:val="006B78CB"/>
    <w:rsid w:val="006C05E4"/>
    <w:rsid w:val="006C31AA"/>
    <w:rsid w:val="006C61AD"/>
    <w:rsid w:val="006D5197"/>
    <w:rsid w:val="006E54A1"/>
    <w:rsid w:val="006E58B6"/>
    <w:rsid w:val="006E616F"/>
    <w:rsid w:val="006F418B"/>
    <w:rsid w:val="006F572C"/>
    <w:rsid w:val="006F7225"/>
    <w:rsid w:val="00700336"/>
    <w:rsid w:val="00702587"/>
    <w:rsid w:val="007123AD"/>
    <w:rsid w:val="00716114"/>
    <w:rsid w:val="00717F4A"/>
    <w:rsid w:val="0073591F"/>
    <w:rsid w:val="007426E3"/>
    <w:rsid w:val="00743313"/>
    <w:rsid w:val="00744084"/>
    <w:rsid w:val="00756425"/>
    <w:rsid w:val="007661B4"/>
    <w:rsid w:val="007748A4"/>
    <w:rsid w:val="007865E4"/>
    <w:rsid w:val="00790E04"/>
    <w:rsid w:val="0079105C"/>
    <w:rsid w:val="007A11D2"/>
    <w:rsid w:val="007A1D8D"/>
    <w:rsid w:val="007A6AF8"/>
    <w:rsid w:val="007C34D5"/>
    <w:rsid w:val="007D4BFF"/>
    <w:rsid w:val="007D57BE"/>
    <w:rsid w:val="007E2FB3"/>
    <w:rsid w:val="007E386A"/>
    <w:rsid w:val="007E741C"/>
    <w:rsid w:val="007F26A7"/>
    <w:rsid w:val="007F2F77"/>
    <w:rsid w:val="00803169"/>
    <w:rsid w:val="008176F7"/>
    <w:rsid w:val="0082588C"/>
    <w:rsid w:val="0083302B"/>
    <w:rsid w:val="00836CF2"/>
    <w:rsid w:val="008477D3"/>
    <w:rsid w:val="00853A4C"/>
    <w:rsid w:val="008557C8"/>
    <w:rsid w:val="00857D4E"/>
    <w:rsid w:val="00880CCD"/>
    <w:rsid w:val="00887A95"/>
    <w:rsid w:val="00894579"/>
    <w:rsid w:val="008A4BE4"/>
    <w:rsid w:val="008A5C6C"/>
    <w:rsid w:val="008B2948"/>
    <w:rsid w:val="008C48E2"/>
    <w:rsid w:val="008C4AAF"/>
    <w:rsid w:val="008D7DBE"/>
    <w:rsid w:val="008F5D55"/>
    <w:rsid w:val="008F79C2"/>
    <w:rsid w:val="009074EE"/>
    <w:rsid w:val="009116F2"/>
    <w:rsid w:val="00911DB2"/>
    <w:rsid w:val="00922E12"/>
    <w:rsid w:val="00923F84"/>
    <w:rsid w:val="009369A4"/>
    <w:rsid w:val="00946562"/>
    <w:rsid w:val="00947664"/>
    <w:rsid w:val="0098245C"/>
    <w:rsid w:val="00985AB2"/>
    <w:rsid w:val="00993245"/>
    <w:rsid w:val="00997034"/>
    <w:rsid w:val="009A1E59"/>
    <w:rsid w:val="009B2F67"/>
    <w:rsid w:val="009B33F5"/>
    <w:rsid w:val="009D52F9"/>
    <w:rsid w:val="009D61D6"/>
    <w:rsid w:val="009E4088"/>
    <w:rsid w:val="009F0714"/>
    <w:rsid w:val="009F6D44"/>
    <w:rsid w:val="00A03007"/>
    <w:rsid w:val="00A139EA"/>
    <w:rsid w:val="00A16459"/>
    <w:rsid w:val="00A32E31"/>
    <w:rsid w:val="00A36DAE"/>
    <w:rsid w:val="00A57278"/>
    <w:rsid w:val="00A6463B"/>
    <w:rsid w:val="00A66840"/>
    <w:rsid w:val="00A67473"/>
    <w:rsid w:val="00A72B4C"/>
    <w:rsid w:val="00A76BBD"/>
    <w:rsid w:val="00A76D1A"/>
    <w:rsid w:val="00A91B84"/>
    <w:rsid w:val="00A96054"/>
    <w:rsid w:val="00A96EC9"/>
    <w:rsid w:val="00AA0D7E"/>
    <w:rsid w:val="00AA4CA6"/>
    <w:rsid w:val="00AC18CA"/>
    <w:rsid w:val="00AC7C10"/>
    <w:rsid w:val="00AC7CD7"/>
    <w:rsid w:val="00AD068E"/>
    <w:rsid w:val="00AE5D96"/>
    <w:rsid w:val="00AF21B1"/>
    <w:rsid w:val="00AF2FD7"/>
    <w:rsid w:val="00AF474F"/>
    <w:rsid w:val="00AF7F7B"/>
    <w:rsid w:val="00B07633"/>
    <w:rsid w:val="00B227F9"/>
    <w:rsid w:val="00B22C23"/>
    <w:rsid w:val="00B24D9D"/>
    <w:rsid w:val="00B25496"/>
    <w:rsid w:val="00B5673E"/>
    <w:rsid w:val="00B6780E"/>
    <w:rsid w:val="00B74425"/>
    <w:rsid w:val="00B93E8F"/>
    <w:rsid w:val="00B93EEE"/>
    <w:rsid w:val="00B97E33"/>
    <w:rsid w:val="00BA19F1"/>
    <w:rsid w:val="00BA4A49"/>
    <w:rsid w:val="00BB031A"/>
    <w:rsid w:val="00BB08FD"/>
    <w:rsid w:val="00BE360F"/>
    <w:rsid w:val="00BE5099"/>
    <w:rsid w:val="00BF18B5"/>
    <w:rsid w:val="00BF3A4D"/>
    <w:rsid w:val="00BF4783"/>
    <w:rsid w:val="00C0096D"/>
    <w:rsid w:val="00C034EC"/>
    <w:rsid w:val="00C11FFA"/>
    <w:rsid w:val="00C13B32"/>
    <w:rsid w:val="00C14CE2"/>
    <w:rsid w:val="00C24C9C"/>
    <w:rsid w:val="00C253F5"/>
    <w:rsid w:val="00C315A5"/>
    <w:rsid w:val="00C31873"/>
    <w:rsid w:val="00C42B92"/>
    <w:rsid w:val="00C43914"/>
    <w:rsid w:val="00C514C5"/>
    <w:rsid w:val="00C57BA7"/>
    <w:rsid w:val="00C63287"/>
    <w:rsid w:val="00C64B31"/>
    <w:rsid w:val="00C7364A"/>
    <w:rsid w:val="00C81A29"/>
    <w:rsid w:val="00C865DC"/>
    <w:rsid w:val="00C8683B"/>
    <w:rsid w:val="00C86F07"/>
    <w:rsid w:val="00C91DE8"/>
    <w:rsid w:val="00C9438D"/>
    <w:rsid w:val="00CB5F24"/>
    <w:rsid w:val="00CD0F23"/>
    <w:rsid w:val="00D30CFC"/>
    <w:rsid w:val="00D31811"/>
    <w:rsid w:val="00D366A5"/>
    <w:rsid w:val="00D41D23"/>
    <w:rsid w:val="00D4339D"/>
    <w:rsid w:val="00D514D7"/>
    <w:rsid w:val="00D62148"/>
    <w:rsid w:val="00D6447D"/>
    <w:rsid w:val="00D6621D"/>
    <w:rsid w:val="00D70C51"/>
    <w:rsid w:val="00D73E72"/>
    <w:rsid w:val="00D773D7"/>
    <w:rsid w:val="00D81A0E"/>
    <w:rsid w:val="00D91C0A"/>
    <w:rsid w:val="00D93364"/>
    <w:rsid w:val="00D96711"/>
    <w:rsid w:val="00DB0A8E"/>
    <w:rsid w:val="00DB453B"/>
    <w:rsid w:val="00DC37F5"/>
    <w:rsid w:val="00DD1D4F"/>
    <w:rsid w:val="00DD6686"/>
    <w:rsid w:val="00DF6674"/>
    <w:rsid w:val="00DF7C02"/>
    <w:rsid w:val="00E04B89"/>
    <w:rsid w:val="00E064AA"/>
    <w:rsid w:val="00E11EEC"/>
    <w:rsid w:val="00E24722"/>
    <w:rsid w:val="00E25F57"/>
    <w:rsid w:val="00E40249"/>
    <w:rsid w:val="00E51B6F"/>
    <w:rsid w:val="00E55298"/>
    <w:rsid w:val="00E57BF4"/>
    <w:rsid w:val="00E61449"/>
    <w:rsid w:val="00E64089"/>
    <w:rsid w:val="00E71C1D"/>
    <w:rsid w:val="00EA06C2"/>
    <w:rsid w:val="00EB37A2"/>
    <w:rsid w:val="00ED30D3"/>
    <w:rsid w:val="00EE4B47"/>
    <w:rsid w:val="00EF2391"/>
    <w:rsid w:val="00EF26B3"/>
    <w:rsid w:val="00EF4127"/>
    <w:rsid w:val="00EF6B4E"/>
    <w:rsid w:val="00F04D23"/>
    <w:rsid w:val="00F129A2"/>
    <w:rsid w:val="00F168B7"/>
    <w:rsid w:val="00F20FE1"/>
    <w:rsid w:val="00F2447C"/>
    <w:rsid w:val="00F247CF"/>
    <w:rsid w:val="00F30AB0"/>
    <w:rsid w:val="00F37AA2"/>
    <w:rsid w:val="00F555D1"/>
    <w:rsid w:val="00F567FB"/>
    <w:rsid w:val="00F6168B"/>
    <w:rsid w:val="00F85753"/>
    <w:rsid w:val="00FB68E9"/>
    <w:rsid w:val="00FC0FB6"/>
    <w:rsid w:val="00FE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68B6EC"/>
  <w15:docId w15:val="{EA3B449F-8599-4C74-9744-F99C042D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64"/>
    <w:rPr>
      <w:rFonts w:ascii="Arial Narrow" w:hAnsi="Arial Narrow"/>
      <w:spacing w:val="10"/>
      <w:szCs w:val="24"/>
    </w:rPr>
  </w:style>
  <w:style w:type="paragraph" w:styleId="Heading1">
    <w:name w:val="heading 1"/>
    <w:basedOn w:val="Normal"/>
    <w:next w:val="Normal"/>
    <w:qFormat/>
    <w:rsid w:val="00595A64"/>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5A64"/>
    <w:pPr>
      <w:tabs>
        <w:tab w:val="center" w:pos="4320"/>
        <w:tab w:val="right" w:pos="8640"/>
      </w:tabs>
    </w:pPr>
  </w:style>
  <w:style w:type="paragraph" w:styleId="Footer">
    <w:name w:val="footer"/>
    <w:basedOn w:val="Normal"/>
    <w:rsid w:val="00595A64"/>
    <w:pPr>
      <w:tabs>
        <w:tab w:val="center" w:pos="4320"/>
        <w:tab w:val="right" w:pos="8640"/>
      </w:tabs>
    </w:pPr>
  </w:style>
  <w:style w:type="paragraph" w:styleId="BodyTextIndent">
    <w:name w:val="Body Text Indent"/>
    <w:basedOn w:val="Normal"/>
    <w:rsid w:val="00595A64"/>
    <w:pPr>
      <w:ind w:left="360" w:hanging="360"/>
    </w:pPr>
    <w:rPr>
      <w:rFonts w:ascii="Times New Roman" w:hAnsi="Times New Roman"/>
      <w:sz w:val="24"/>
    </w:rPr>
  </w:style>
  <w:style w:type="paragraph" w:styleId="BodyText">
    <w:name w:val="Body Text"/>
    <w:basedOn w:val="Normal"/>
    <w:rsid w:val="006F572C"/>
    <w:pPr>
      <w:spacing w:after="120"/>
    </w:pPr>
  </w:style>
  <w:style w:type="paragraph" w:styleId="Closing">
    <w:name w:val="Closing"/>
    <w:basedOn w:val="Normal"/>
    <w:next w:val="Signature"/>
    <w:rsid w:val="006F572C"/>
    <w:pPr>
      <w:keepNext/>
      <w:spacing w:after="120" w:line="240" w:lineRule="atLeast"/>
      <w:jc w:val="both"/>
    </w:pPr>
    <w:rPr>
      <w:rFonts w:ascii="Garamond" w:eastAsia="MS Mincho" w:hAnsi="Garamond"/>
      <w:spacing w:val="0"/>
      <w:kern w:val="18"/>
      <w:szCs w:val="20"/>
    </w:rPr>
  </w:style>
  <w:style w:type="paragraph" w:styleId="Signature">
    <w:name w:val="Signature"/>
    <w:basedOn w:val="Normal"/>
    <w:next w:val="Normal"/>
    <w:rsid w:val="006F572C"/>
    <w:pPr>
      <w:keepNext/>
      <w:spacing w:before="880" w:line="240" w:lineRule="atLeast"/>
    </w:pPr>
    <w:rPr>
      <w:rFonts w:ascii="Garamond" w:eastAsia="MS Mincho" w:hAnsi="Garamond"/>
      <w:spacing w:val="0"/>
      <w:kern w:val="18"/>
      <w:szCs w:val="20"/>
    </w:rPr>
  </w:style>
  <w:style w:type="paragraph" w:styleId="Date">
    <w:name w:val="Date"/>
    <w:basedOn w:val="Normal"/>
    <w:next w:val="Normal"/>
    <w:rsid w:val="006F572C"/>
    <w:pPr>
      <w:spacing w:after="220"/>
      <w:jc w:val="both"/>
    </w:pPr>
    <w:rPr>
      <w:rFonts w:ascii="Garamond" w:eastAsia="MS Mincho" w:hAnsi="Garamond"/>
      <w:spacing w:val="0"/>
      <w:kern w:val="18"/>
      <w:szCs w:val="20"/>
    </w:rPr>
  </w:style>
  <w:style w:type="paragraph" w:customStyle="1" w:styleId="InsideAddress">
    <w:name w:val="Inside Address"/>
    <w:basedOn w:val="Normal"/>
    <w:rsid w:val="006F572C"/>
    <w:pPr>
      <w:spacing w:line="240" w:lineRule="atLeast"/>
      <w:jc w:val="both"/>
    </w:pPr>
    <w:rPr>
      <w:rFonts w:ascii="Garamond" w:eastAsia="MS Mincho" w:hAnsi="Garamond"/>
      <w:spacing w:val="0"/>
      <w:kern w:val="18"/>
      <w:szCs w:val="20"/>
    </w:rPr>
  </w:style>
  <w:style w:type="paragraph" w:styleId="BalloonText">
    <w:name w:val="Balloon Text"/>
    <w:basedOn w:val="Normal"/>
    <w:semiHidden/>
    <w:rsid w:val="002900DB"/>
    <w:rPr>
      <w:rFonts w:ascii="Tahoma" w:hAnsi="Tahoma" w:cs="Tahoma"/>
      <w:sz w:val="16"/>
      <w:szCs w:val="16"/>
    </w:rPr>
  </w:style>
  <w:style w:type="paragraph" w:styleId="BodyTextIndent3">
    <w:name w:val="Body Text Indent 3"/>
    <w:basedOn w:val="Normal"/>
    <w:rsid w:val="006C61AD"/>
    <w:pPr>
      <w:spacing w:after="120"/>
      <w:ind w:left="360"/>
    </w:pPr>
    <w:rPr>
      <w:sz w:val="16"/>
      <w:szCs w:val="16"/>
    </w:rPr>
  </w:style>
  <w:style w:type="paragraph" w:customStyle="1" w:styleId="FootnoteTex">
    <w:name w:val="Footnote Tex"/>
    <w:rsid w:val="006C61AD"/>
    <w:pPr>
      <w:widowControl w:val="0"/>
    </w:pPr>
    <w:rPr>
      <w:sz w:val="24"/>
    </w:rPr>
  </w:style>
  <w:style w:type="character" w:styleId="Hyperlink">
    <w:name w:val="Hyperlink"/>
    <w:basedOn w:val="DefaultParagraphFont"/>
    <w:rsid w:val="00AF21B1"/>
    <w:rPr>
      <w:color w:val="0000FF"/>
      <w:u w:val="single"/>
    </w:rPr>
  </w:style>
  <w:style w:type="paragraph" w:styleId="ListParagraph">
    <w:name w:val="List Paragraph"/>
    <w:basedOn w:val="Normal"/>
    <w:qFormat/>
    <w:rsid w:val="009116F2"/>
    <w:pPr>
      <w:ind w:left="720"/>
      <w:contextualSpacing/>
    </w:pPr>
    <w:rPr>
      <w:rFonts w:ascii="Calibri" w:hAnsi="Calibri"/>
      <w:spacing w:val="0"/>
      <w:sz w:val="22"/>
      <w:szCs w:val="22"/>
    </w:rPr>
  </w:style>
  <w:style w:type="character" w:customStyle="1" w:styleId="apple-style-span">
    <w:name w:val="apple-style-span"/>
    <w:basedOn w:val="DefaultParagraphFont"/>
    <w:rsid w:val="00F6168B"/>
  </w:style>
  <w:style w:type="character" w:styleId="Strong">
    <w:name w:val="Strong"/>
    <w:basedOn w:val="DefaultParagraphFont"/>
    <w:uiPriority w:val="22"/>
    <w:qFormat/>
    <w:rsid w:val="00C14CE2"/>
    <w:rPr>
      <w:b/>
      <w:bCs/>
    </w:rPr>
  </w:style>
  <w:style w:type="paragraph" w:styleId="NormalWeb">
    <w:name w:val="Normal (Web)"/>
    <w:basedOn w:val="Normal"/>
    <w:uiPriority w:val="99"/>
    <w:unhideWhenUsed/>
    <w:rsid w:val="00946562"/>
    <w:pPr>
      <w:spacing w:before="100" w:beforeAutospacing="1" w:after="100" w:afterAutospacing="1"/>
    </w:pPr>
    <w:rPr>
      <w:rFonts w:ascii="Times New Roman" w:hAnsi="Times New Roman"/>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360">
      <w:bodyDiv w:val="1"/>
      <w:marLeft w:val="0"/>
      <w:marRight w:val="0"/>
      <w:marTop w:val="0"/>
      <w:marBottom w:val="0"/>
      <w:divBdr>
        <w:top w:val="none" w:sz="0" w:space="0" w:color="auto"/>
        <w:left w:val="none" w:sz="0" w:space="0" w:color="auto"/>
        <w:bottom w:val="none" w:sz="0" w:space="0" w:color="auto"/>
        <w:right w:val="none" w:sz="0" w:space="0" w:color="auto"/>
      </w:divBdr>
    </w:div>
    <w:div w:id="247426509">
      <w:bodyDiv w:val="1"/>
      <w:marLeft w:val="0"/>
      <w:marRight w:val="0"/>
      <w:marTop w:val="0"/>
      <w:marBottom w:val="0"/>
      <w:divBdr>
        <w:top w:val="none" w:sz="0" w:space="0" w:color="auto"/>
        <w:left w:val="none" w:sz="0" w:space="0" w:color="auto"/>
        <w:bottom w:val="none" w:sz="0" w:space="0" w:color="auto"/>
        <w:right w:val="none" w:sz="0" w:space="0" w:color="auto"/>
      </w:divBdr>
    </w:div>
    <w:div w:id="856583007">
      <w:bodyDiv w:val="1"/>
      <w:marLeft w:val="0"/>
      <w:marRight w:val="0"/>
      <w:marTop w:val="0"/>
      <w:marBottom w:val="0"/>
      <w:divBdr>
        <w:top w:val="none" w:sz="0" w:space="0" w:color="auto"/>
        <w:left w:val="none" w:sz="0" w:space="0" w:color="auto"/>
        <w:bottom w:val="none" w:sz="0" w:space="0" w:color="auto"/>
        <w:right w:val="none" w:sz="0" w:space="0" w:color="auto"/>
      </w:divBdr>
    </w:div>
    <w:div w:id="1049379232">
      <w:bodyDiv w:val="1"/>
      <w:marLeft w:val="0"/>
      <w:marRight w:val="0"/>
      <w:marTop w:val="0"/>
      <w:marBottom w:val="0"/>
      <w:divBdr>
        <w:top w:val="none" w:sz="0" w:space="0" w:color="auto"/>
        <w:left w:val="none" w:sz="0" w:space="0" w:color="auto"/>
        <w:bottom w:val="none" w:sz="0" w:space="0" w:color="auto"/>
        <w:right w:val="none" w:sz="0" w:space="0" w:color="auto"/>
      </w:divBdr>
    </w:div>
    <w:div w:id="1217162332">
      <w:bodyDiv w:val="1"/>
      <w:marLeft w:val="0"/>
      <w:marRight w:val="0"/>
      <w:marTop w:val="0"/>
      <w:marBottom w:val="0"/>
      <w:divBdr>
        <w:top w:val="none" w:sz="0" w:space="0" w:color="auto"/>
        <w:left w:val="none" w:sz="0" w:space="0" w:color="auto"/>
        <w:bottom w:val="none" w:sz="0" w:space="0" w:color="auto"/>
        <w:right w:val="none" w:sz="0" w:space="0" w:color="auto"/>
      </w:divBdr>
    </w:div>
    <w:div w:id="1597055962">
      <w:bodyDiv w:val="1"/>
      <w:marLeft w:val="0"/>
      <w:marRight w:val="0"/>
      <w:marTop w:val="0"/>
      <w:marBottom w:val="0"/>
      <w:divBdr>
        <w:top w:val="none" w:sz="0" w:space="0" w:color="auto"/>
        <w:left w:val="none" w:sz="0" w:space="0" w:color="auto"/>
        <w:bottom w:val="none" w:sz="0" w:space="0" w:color="auto"/>
        <w:right w:val="none" w:sz="0" w:space="0" w:color="auto"/>
      </w:divBdr>
    </w:div>
    <w:div w:id="1692029754">
      <w:bodyDiv w:val="1"/>
      <w:marLeft w:val="0"/>
      <w:marRight w:val="0"/>
      <w:marTop w:val="0"/>
      <w:marBottom w:val="0"/>
      <w:divBdr>
        <w:top w:val="none" w:sz="0" w:space="0" w:color="auto"/>
        <w:left w:val="none" w:sz="0" w:space="0" w:color="auto"/>
        <w:bottom w:val="none" w:sz="0" w:space="0" w:color="auto"/>
        <w:right w:val="none" w:sz="0" w:space="0" w:color="auto"/>
      </w:divBdr>
      <w:divsChild>
        <w:div w:id="279267642">
          <w:marLeft w:val="0"/>
          <w:marRight w:val="0"/>
          <w:marTop w:val="0"/>
          <w:marBottom w:val="0"/>
          <w:divBdr>
            <w:top w:val="none" w:sz="0" w:space="0" w:color="auto"/>
            <w:left w:val="none" w:sz="0" w:space="0" w:color="auto"/>
            <w:bottom w:val="none" w:sz="0" w:space="0" w:color="auto"/>
            <w:right w:val="none" w:sz="0" w:space="0" w:color="auto"/>
          </w:divBdr>
        </w:div>
        <w:div w:id="1522161342">
          <w:marLeft w:val="0"/>
          <w:marRight w:val="0"/>
          <w:marTop w:val="0"/>
          <w:marBottom w:val="0"/>
          <w:divBdr>
            <w:top w:val="none" w:sz="0" w:space="0" w:color="auto"/>
            <w:left w:val="none" w:sz="0" w:space="0" w:color="auto"/>
            <w:bottom w:val="none" w:sz="0" w:space="0" w:color="auto"/>
            <w:right w:val="none" w:sz="0" w:space="0" w:color="auto"/>
          </w:divBdr>
        </w:div>
        <w:div w:id="1615213714">
          <w:marLeft w:val="0"/>
          <w:marRight w:val="0"/>
          <w:marTop w:val="0"/>
          <w:marBottom w:val="0"/>
          <w:divBdr>
            <w:top w:val="none" w:sz="0" w:space="0" w:color="auto"/>
            <w:left w:val="none" w:sz="0" w:space="0" w:color="auto"/>
            <w:bottom w:val="none" w:sz="0" w:space="0" w:color="auto"/>
            <w:right w:val="none" w:sz="0" w:space="0" w:color="auto"/>
          </w:divBdr>
        </w:div>
        <w:div w:id="1316955650">
          <w:marLeft w:val="0"/>
          <w:marRight w:val="0"/>
          <w:marTop w:val="0"/>
          <w:marBottom w:val="0"/>
          <w:divBdr>
            <w:top w:val="none" w:sz="0" w:space="0" w:color="auto"/>
            <w:left w:val="none" w:sz="0" w:space="0" w:color="auto"/>
            <w:bottom w:val="none" w:sz="0" w:space="0" w:color="auto"/>
            <w:right w:val="none" w:sz="0" w:space="0" w:color="auto"/>
          </w:divBdr>
        </w:div>
        <w:div w:id="808404933">
          <w:marLeft w:val="0"/>
          <w:marRight w:val="0"/>
          <w:marTop w:val="0"/>
          <w:marBottom w:val="0"/>
          <w:divBdr>
            <w:top w:val="none" w:sz="0" w:space="0" w:color="auto"/>
            <w:left w:val="none" w:sz="0" w:space="0" w:color="auto"/>
            <w:bottom w:val="none" w:sz="0" w:space="0" w:color="auto"/>
            <w:right w:val="none" w:sz="0" w:space="0" w:color="auto"/>
          </w:divBdr>
        </w:div>
        <w:div w:id="1888905869">
          <w:marLeft w:val="0"/>
          <w:marRight w:val="0"/>
          <w:marTop w:val="0"/>
          <w:marBottom w:val="0"/>
          <w:divBdr>
            <w:top w:val="none" w:sz="0" w:space="0" w:color="auto"/>
            <w:left w:val="none" w:sz="0" w:space="0" w:color="auto"/>
            <w:bottom w:val="none" w:sz="0" w:space="0" w:color="auto"/>
            <w:right w:val="none" w:sz="0" w:space="0" w:color="auto"/>
          </w:divBdr>
        </w:div>
        <w:div w:id="1274360899">
          <w:marLeft w:val="0"/>
          <w:marRight w:val="0"/>
          <w:marTop w:val="0"/>
          <w:marBottom w:val="0"/>
          <w:divBdr>
            <w:top w:val="none" w:sz="0" w:space="0" w:color="auto"/>
            <w:left w:val="none" w:sz="0" w:space="0" w:color="auto"/>
            <w:bottom w:val="none" w:sz="0" w:space="0" w:color="auto"/>
            <w:right w:val="none" w:sz="0" w:space="0" w:color="auto"/>
          </w:divBdr>
        </w:div>
        <w:div w:id="393894283">
          <w:marLeft w:val="0"/>
          <w:marRight w:val="0"/>
          <w:marTop w:val="0"/>
          <w:marBottom w:val="0"/>
          <w:divBdr>
            <w:top w:val="none" w:sz="0" w:space="0" w:color="auto"/>
            <w:left w:val="none" w:sz="0" w:space="0" w:color="auto"/>
            <w:bottom w:val="none" w:sz="0" w:space="0" w:color="auto"/>
            <w:right w:val="none" w:sz="0" w:space="0" w:color="auto"/>
          </w:divBdr>
        </w:div>
        <w:div w:id="957759907">
          <w:marLeft w:val="0"/>
          <w:marRight w:val="0"/>
          <w:marTop w:val="0"/>
          <w:marBottom w:val="0"/>
          <w:divBdr>
            <w:top w:val="none" w:sz="0" w:space="0" w:color="auto"/>
            <w:left w:val="none" w:sz="0" w:space="0" w:color="auto"/>
            <w:bottom w:val="none" w:sz="0" w:space="0" w:color="auto"/>
            <w:right w:val="none" w:sz="0" w:space="0" w:color="auto"/>
          </w:divBdr>
        </w:div>
        <w:div w:id="619848655">
          <w:marLeft w:val="0"/>
          <w:marRight w:val="0"/>
          <w:marTop w:val="0"/>
          <w:marBottom w:val="0"/>
          <w:divBdr>
            <w:top w:val="none" w:sz="0" w:space="0" w:color="auto"/>
            <w:left w:val="none" w:sz="0" w:space="0" w:color="auto"/>
            <w:bottom w:val="none" w:sz="0" w:space="0" w:color="auto"/>
            <w:right w:val="none" w:sz="0" w:space="0" w:color="auto"/>
          </w:divBdr>
        </w:div>
        <w:div w:id="1268805043">
          <w:marLeft w:val="0"/>
          <w:marRight w:val="0"/>
          <w:marTop w:val="0"/>
          <w:marBottom w:val="0"/>
          <w:divBdr>
            <w:top w:val="none" w:sz="0" w:space="0" w:color="auto"/>
            <w:left w:val="none" w:sz="0" w:space="0" w:color="auto"/>
            <w:bottom w:val="none" w:sz="0" w:space="0" w:color="auto"/>
            <w:right w:val="none" w:sz="0" w:space="0" w:color="auto"/>
          </w:divBdr>
        </w:div>
        <w:div w:id="457577622">
          <w:marLeft w:val="0"/>
          <w:marRight w:val="0"/>
          <w:marTop w:val="0"/>
          <w:marBottom w:val="0"/>
          <w:divBdr>
            <w:top w:val="none" w:sz="0" w:space="0" w:color="auto"/>
            <w:left w:val="none" w:sz="0" w:space="0" w:color="auto"/>
            <w:bottom w:val="none" w:sz="0" w:space="0" w:color="auto"/>
            <w:right w:val="none" w:sz="0" w:space="0" w:color="auto"/>
          </w:divBdr>
        </w:div>
        <w:div w:id="1140614685">
          <w:marLeft w:val="0"/>
          <w:marRight w:val="0"/>
          <w:marTop w:val="0"/>
          <w:marBottom w:val="0"/>
          <w:divBdr>
            <w:top w:val="none" w:sz="0" w:space="0" w:color="auto"/>
            <w:left w:val="none" w:sz="0" w:space="0" w:color="auto"/>
            <w:bottom w:val="none" w:sz="0" w:space="0" w:color="auto"/>
            <w:right w:val="none" w:sz="0" w:space="0" w:color="auto"/>
          </w:divBdr>
        </w:div>
        <w:div w:id="395511679">
          <w:marLeft w:val="0"/>
          <w:marRight w:val="0"/>
          <w:marTop w:val="0"/>
          <w:marBottom w:val="0"/>
          <w:divBdr>
            <w:top w:val="none" w:sz="0" w:space="0" w:color="auto"/>
            <w:left w:val="none" w:sz="0" w:space="0" w:color="auto"/>
            <w:bottom w:val="none" w:sz="0" w:space="0" w:color="auto"/>
            <w:right w:val="none" w:sz="0" w:space="0" w:color="auto"/>
          </w:divBdr>
        </w:div>
        <w:div w:id="555049193">
          <w:marLeft w:val="0"/>
          <w:marRight w:val="0"/>
          <w:marTop w:val="0"/>
          <w:marBottom w:val="0"/>
          <w:divBdr>
            <w:top w:val="none" w:sz="0" w:space="0" w:color="auto"/>
            <w:left w:val="none" w:sz="0" w:space="0" w:color="auto"/>
            <w:bottom w:val="none" w:sz="0" w:space="0" w:color="auto"/>
            <w:right w:val="none" w:sz="0" w:space="0" w:color="auto"/>
          </w:divBdr>
        </w:div>
        <w:div w:id="2103186017">
          <w:marLeft w:val="0"/>
          <w:marRight w:val="0"/>
          <w:marTop w:val="0"/>
          <w:marBottom w:val="0"/>
          <w:divBdr>
            <w:top w:val="none" w:sz="0" w:space="0" w:color="auto"/>
            <w:left w:val="none" w:sz="0" w:space="0" w:color="auto"/>
            <w:bottom w:val="none" w:sz="0" w:space="0" w:color="auto"/>
            <w:right w:val="none" w:sz="0" w:space="0" w:color="auto"/>
          </w:divBdr>
        </w:div>
        <w:div w:id="813985297">
          <w:marLeft w:val="0"/>
          <w:marRight w:val="0"/>
          <w:marTop w:val="0"/>
          <w:marBottom w:val="0"/>
          <w:divBdr>
            <w:top w:val="none" w:sz="0" w:space="0" w:color="auto"/>
            <w:left w:val="none" w:sz="0" w:space="0" w:color="auto"/>
            <w:bottom w:val="none" w:sz="0" w:space="0" w:color="auto"/>
            <w:right w:val="none" w:sz="0" w:space="0" w:color="auto"/>
          </w:divBdr>
        </w:div>
        <w:div w:id="1023096971">
          <w:marLeft w:val="0"/>
          <w:marRight w:val="0"/>
          <w:marTop w:val="0"/>
          <w:marBottom w:val="0"/>
          <w:divBdr>
            <w:top w:val="none" w:sz="0" w:space="0" w:color="auto"/>
            <w:left w:val="none" w:sz="0" w:space="0" w:color="auto"/>
            <w:bottom w:val="none" w:sz="0" w:space="0" w:color="auto"/>
            <w:right w:val="none" w:sz="0" w:space="0" w:color="auto"/>
          </w:divBdr>
        </w:div>
        <w:div w:id="971133340">
          <w:marLeft w:val="0"/>
          <w:marRight w:val="0"/>
          <w:marTop w:val="0"/>
          <w:marBottom w:val="0"/>
          <w:divBdr>
            <w:top w:val="none" w:sz="0" w:space="0" w:color="auto"/>
            <w:left w:val="none" w:sz="0" w:space="0" w:color="auto"/>
            <w:bottom w:val="none" w:sz="0" w:space="0" w:color="auto"/>
            <w:right w:val="none" w:sz="0" w:space="0" w:color="auto"/>
          </w:divBdr>
        </w:div>
        <w:div w:id="1547259345">
          <w:marLeft w:val="0"/>
          <w:marRight w:val="0"/>
          <w:marTop w:val="0"/>
          <w:marBottom w:val="0"/>
          <w:divBdr>
            <w:top w:val="none" w:sz="0" w:space="0" w:color="auto"/>
            <w:left w:val="none" w:sz="0" w:space="0" w:color="auto"/>
            <w:bottom w:val="none" w:sz="0" w:space="0" w:color="auto"/>
            <w:right w:val="none" w:sz="0" w:space="0" w:color="auto"/>
          </w:divBdr>
        </w:div>
      </w:divsChild>
    </w:div>
    <w:div w:id="195710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ology@un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1CDD-F8C0-48C3-97FE-EBDB28E8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Varner Hall</vt:lpstr>
    </vt:vector>
  </TitlesOfParts>
  <Company>Bailey Lauerman</Company>
  <LinksUpToDate>false</LinksUpToDate>
  <CharactersWithSpaces>3070</CharactersWithSpaces>
  <SharedDoc>false</SharedDoc>
  <HLinks>
    <vt:vector size="6" baseType="variant">
      <vt:variant>
        <vt:i4>2621529</vt:i4>
      </vt:variant>
      <vt:variant>
        <vt:i4>3</vt:i4>
      </vt:variant>
      <vt:variant>
        <vt:i4>0</vt:i4>
      </vt:variant>
      <vt:variant>
        <vt:i4>5</vt:i4>
      </vt:variant>
      <vt:variant>
        <vt:lpwstr>mailto:Jmcquillan2@unl.edu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Varner Hall</dc:title>
  <dc:creator>Jeff Harris</dc:creator>
  <cp:lastModifiedBy>Julia McQuillan</cp:lastModifiedBy>
  <cp:revision>2</cp:revision>
  <cp:lastPrinted>2013-09-16T05:12:00Z</cp:lastPrinted>
  <dcterms:created xsi:type="dcterms:W3CDTF">2019-05-17T14:17:00Z</dcterms:created>
  <dcterms:modified xsi:type="dcterms:W3CDTF">2019-05-17T14:17:00Z</dcterms:modified>
</cp:coreProperties>
</file>