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07EFD" w14:textId="77777777" w:rsidR="00AE69E4" w:rsidRDefault="00AE69E4" w:rsidP="00AE69E4">
      <w:pPr>
        <w:pStyle w:val="Heading1"/>
        <w:spacing w:after="0" w:line="240" w:lineRule="auto"/>
      </w:pPr>
      <w:bookmarkStart w:id="0" w:name="_GoBack"/>
      <w:bookmarkEnd w:id="0"/>
      <w:r>
        <w:t xml:space="preserve">SOCI 101: INTRODUCTION TO SOCIOLOGY </w:t>
      </w:r>
    </w:p>
    <w:p w14:paraId="70946495" w14:textId="77777777" w:rsidR="00AE69E4" w:rsidRPr="00AE69E4" w:rsidRDefault="00AE69E4" w:rsidP="00AE69E4">
      <w:pPr>
        <w:pStyle w:val="Heading1"/>
        <w:spacing w:after="0" w:line="240" w:lineRule="auto"/>
        <w:rPr>
          <w:sz w:val="24"/>
          <w:szCs w:val="24"/>
        </w:rPr>
      </w:pPr>
      <w:r w:rsidRPr="00AE69E4">
        <w:rPr>
          <w:sz w:val="24"/>
          <w:szCs w:val="24"/>
        </w:rPr>
        <w:t xml:space="preserve">DEPARTMENT OF SOCIOLOGY </w:t>
      </w:r>
    </w:p>
    <w:p w14:paraId="07E39C92" w14:textId="77777777" w:rsidR="00AE69E4" w:rsidRPr="00AE69E4" w:rsidRDefault="00AE69E4" w:rsidP="00AE69E4">
      <w:pPr>
        <w:pStyle w:val="Heading1"/>
        <w:spacing w:after="0" w:line="240" w:lineRule="auto"/>
        <w:rPr>
          <w:sz w:val="24"/>
          <w:szCs w:val="24"/>
        </w:rPr>
      </w:pPr>
      <w:r w:rsidRPr="00AE69E4">
        <w:rPr>
          <w:sz w:val="24"/>
          <w:szCs w:val="24"/>
        </w:rPr>
        <w:t xml:space="preserve">UNIVERSITY OF NEBRASKA-LINCOLN </w:t>
      </w:r>
    </w:p>
    <w:p w14:paraId="41FA4B01" w14:textId="77777777" w:rsidR="0011199D" w:rsidRDefault="00AE69E4" w:rsidP="0011199D">
      <w:pPr>
        <w:pStyle w:val="Heading1"/>
        <w:spacing w:after="0" w:line="240" w:lineRule="auto"/>
        <w:rPr>
          <w:sz w:val="24"/>
          <w:szCs w:val="24"/>
        </w:rPr>
      </w:pPr>
      <w:r>
        <w:rPr>
          <w:sz w:val="24"/>
          <w:szCs w:val="24"/>
        </w:rPr>
        <w:t>Summer 2017</w:t>
      </w:r>
      <w:r w:rsidR="0011199D">
        <w:rPr>
          <w:sz w:val="24"/>
          <w:szCs w:val="24"/>
        </w:rPr>
        <w:t xml:space="preserve"> </w:t>
      </w:r>
    </w:p>
    <w:p w14:paraId="3A1C4785" w14:textId="77777777" w:rsidR="0011199D" w:rsidRDefault="0011199D" w:rsidP="0011199D">
      <w:pPr>
        <w:pStyle w:val="Heading1"/>
        <w:spacing w:after="0" w:line="240" w:lineRule="auto"/>
        <w:rPr>
          <w:sz w:val="24"/>
          <w:szCs w:val="24"/>
        </w:rPr>
      </w:pPr>
      <w:r>
        <w:rPr>
          <w:sz w:val="24"/>
          <w:szCs w:val="24"/>
        </w:rPr>
        <w:t xml:space="preserve">M-F </w:t>
      </w:r>
      <w:r w:rsidRPr="0011199D">
        <w:rPr>
          <w:sz w:val="24"/>
          <w:szCs w:val="24"/>
        </w:rPr>
        <w:t>9:15:AM</w:t>
      </w:r>
      <w:r>
        <w:rPr>
          <w:sz w:val="24"/>
          <w:szCs w:val="24"/>
        </w:rPr>
        <w:t xml:space="preserve"> - </w:t>
      </w:r>
      <w:r w:rsidRPr="0011199D">
        <w:rPr>
          <w:sz w:val="24"/>
          <w:szCs w:val="24"/>
        </w:rPr>
        <w:t>10:50:AM</w:t>
      </w:r>
      <w:r>
        <w:rPr>
          <w:sz w:val="24"/>
          <w:szCs w:val="24"/>
        </w:rPr>
        <w:t xml:space="preserve"> </w:t>
      </w:r>
    </w:p>
    <w:p w14:paraId="69F09134" w14:textId="77777777" w:rsidR="0011199D" w:rsidRPr="0011199D" w:rsidRDefault="0011199D" w:rsidP="0011199D">
      <w:pPr>
        <w:pStyle w:val="Heading1"/>
        <w:spacing w:after="0" w:line="240" w:lineRule="auto"/>
        <w:rPr>
          <w:sz w:val="24"/>
          <w:szCs w:val="24"/>
        </w:rPr>
      </w:pPr>
      <w:r>
        <w:rPr>
          <w:sz w:val="24"/>
          <w:szCs w:val="24"/>
        </w:rPr>
        <w:t>OLDH 204</w:t>
      </w:r>
    </w:p>
    <w:p w14:paraId="4CFF7A91" w14:textId="77777777" w:rsidR="00AE69E4" w:rsidRPr="00AE69E4" w:rsidRDefault="00AE69E4" w:rsidP="00AE69E4"/>
    <w:tbl>
      <w:tblPr>
        <w:tblW w:w="5000" w:type="pct"/>
        <w:tblCellMar>
          <w:left w:w="0" w:type="dxa"/>
          <w:right w:w="0" w:type="dxa"/>
        </w:tblCellMar>
        <w:tblLook w:val="04A0" w:firstRow="1" w:lastRow="0" w:firstColumn="1" w:lastColumn="0" w:noHBand="0" w:noVBand="1"/>
        <w:tblDescription w:val="Course information"/>
      </w:tblPr>
      <w:tblGrid>
        <w:gridCol w:w="1260"/>
        <w:gridCol w:w="4501"/>
        <w:gridCol w:w="719"/>
        <w:gridCol w:w="4320"/>
      </w:tblGrid>
      <w:tr w:rsidR="005D5BFE" w14:paraId="51998BBF" w14:textId="77777777">
        <w:tc>
          <w:tcPr>
            <w:tcW w:w="583" w:type="pct"/>
          </w:tcPr>
          <w:p w14:paraId="000DDE21" w14:textId="77777777" w:rsidR="005D5BFE" w:rsidRDefault="00F82FD1">
            <w:r>
              <w:rPr>
                <w:rStyle w:val="Heading2Char"/>
              </w:rPr>
              <w:t>Instructor</w:t>
            </w:r>
          </w:p>
        </w:tc>
        <w:tc>
          <w:tcPr>
            <w:tcW w:w="2084" w:type="pct"/>
          </w:tcPr>
          <w:p w14:paraId="2F0F361C" w14:textId="77777777" w:rsidR="005D5BFE" w:rsidRDefault="00AE69E4">
            <w:r>
              <w:t>Jennifer Andersen, MA</w:t>
            </w:r>
          </w:p>
        </w:tc>
        <w:tc>
          <w:tcPr>
            <w:tcW w:w="333" w:type="pct"/>
          </w:tcPr>
          <w:p w14:paraId="759BAAC2" w14:textId="77777777" w:rsidR="005D5BFE" w:rsidRDefault="00F82FD1">
            <w:r>
              <w:rPr>
                <w:rStyle w:val="Heading2Char"/>
              </w:rPr>
              <w:t>Phone</w:t>
            </w:r>
          </w:p>
        </w:tc>
        <w:tc>
          <w:tcPr>
            <w:tcW w:w="2000" w:type="pct"/>
          </w:tcPr>
          <w:p w14:paraId="6FF2D31A" w14:textId="77777777" w:rsidR="005D5BFE" w:rsidRDefault="00AE69E4">
            <w:r>
              <w:t>402.472.6164</w:t>
            </w:r>
          </w:p>
        </w:tc>
      </w:tr>
      <w:tr w:rsidR="005D5BFE" w14:paraId="0C76C72E" w14:textId="77777777">
        <w:tc>
          <w:tcPr>
            <w:tcW w:w="583" w:type="pct"/>
          </w:tcPr>
          <w:p w14:paraId="0A930F9B" w14:textId="77777777" w:rsidR="005D5BFE" w:rsidRDefault="00F82FD1">
            <w:r>
              <w:rPr>
                <w:rStyle w:val="Heading2Char"/>
              </w:rPr>
              <w:t>Office</w:t>
            </w:r>
          </w:p>
        </w:tc>
        <w:tc>
          <w:tcPr>
            <w:tcW w:w="2084" w:type="pct"/>
          </w:tcPr>
          <w:p w14:paraId="46CA7264" w14:textId="77777777" w:rsidR="005D5BFE" w:rsidRDefault="00E11E31">
            <w:r>
              <w:t>405 Oldfather</w:t>
            </w:r>
          </w:p>
        </w:tc>
        <w:tc>
          <w:tcPr>
            <w:tcW w:w="333" w:type="pct"/>
          </w:tcPr>
          <w:p w14:paraId="5F93524C" w14:textId="77777777" w:rsidR="005D5BFE" w:rsidRDefault="00F82FD1">
            <w:r>
              <w:rPr>
                <w:rStyle w:val="Heading2Char"/>
              </w:rPr>
              <w:t>E-mail</w:t>
            </w:r>
          </w:p>
        </w:tc>
        <w:tc>
          <w:tcPr>
            <w:tcW w:w="2000" w:type="pct"/>
          </w:tcPr>
          <w:p w14:paraId="31C923FF" w14:textId="77777777" w:rsidR="005D5BFE" w:rsidRDefault="00AE69E4">
            <w:r>
              <w:t>jenn.audrey@gmail.com</w:t>
            </w:r>
          </w:p>
        </w:tc>
      </w:tr>
      <w:tr w:rsidR="005D5BFE" w14:paraId="0F232D67" w14:textId="77777777">
        <w:tc>
          <w:tcPr>
            <w:tcW w:w="583" w:type="pct"/>
            <w:tcBorders>
              <w:bottom w:val="single" w:sz="12" w:space="0" w:color="2E74B5" w:themeColor="accent1" w:themeShade="BF"/>
            </w:tcBorders>
          </w:tcPr>
          <w:p w14:paraId="43C3E582" w14:textId="77777777" w:rsidR="005D5BFE" w:rsidRDefault="00F82FD1">
            <w:r>
              <w:rPr>
                <w:rStyle w:val="Heading2Char"/>
              </w:rPr>
              <w:t>Office Hours</w:t>
            </w:r>
          </w:p>
        </w:tc>
        <w:tc>
          <w:tcPr>
            <w:tcW w:w="2084" w:type="pct"/>
            <w:tcBorders>
              <w:bottom w:val="single" w:sz="12" w:space="0" w:color="2E74B5" w:themeColor="accent1" w:themeShade="BF"/>
            </w:tcBorders>
          </w:tcPr>
          <w:p w14:paraId="4D48961A" w14:textId="77777777" w:rsidR="005D5BFE" w:rsidRDefault="00AE69E4">
            <w:r>
              <w:t>T/TH 4:00pm – 5:30pm</w:t>
            </w:r>
          </w:p>
        </w:tc>
        <w:tc>
          <w:tcPr>
            <w:tcW w:w="333" w:type="pct"/>
            <w:tcBorders>
              <w:bottom w:val="single" w:sz="12" w:space="0" w:color="2E74B5" w:themeColor="accent1" w:themeShade="BF"/>
            </w:tcBorders>
          </w:tcPr>
          <w:p w14:paraId="74B3302B" w14:textId="77777777" w:rsidR="005D5BFE" w:rsidRDefault="005D5BFE">
            <w:pPr>
              <w:pStyle w:val="Heading2"/>
            </w:pPr>
          </w:p>
        </w:tc>
        <w:tc>
          <w:tcPr>
            <w:tcW w:w="2000" w:type="pct"/>
            <w:tcBorders>
              <w:bottom w:val="single" w:sz="12" w:space="0" w:color="2E74B5" w:themeColor="accent1" w:themeShade="BF"/>
            </w:tcBorders>
          </w:tcPr>
          <w:p w14:paraId="194BE1D3" w14:textId="77777777" w:rsidR="005D5BFE" w:rsidRDefault="005D5BFE"/>
        </w:tc>
      </w:tr>
    </w:tbl>
    <w:p w14:paraId="53918269" w14:textId="77777777" w:rsidR="005D5BFE" w:rsidRDefault="00F82FD1">
      <w:pPr>
        <w:pStyle w:val="Heading3"/>
      </w:pPr>
      <w:r>
        <w:t>Text:</w:t>
      </w:r>
    </w:p>
    <w:p w14:paraId="1044E69D" w14:textId="77777777" w:rsidR="005D5BFE" w:rsidRPr="0011199D" w:rsidRDefault="00AE69E4">
      <w:pPr>
        <w:rPr>
          <w:rFonts w:ascii="Arial" w:hAnsi="Arial" w:cs="Arial"/>
          <w:b/>
          <w:color w:val="222222"/>
          <w:sz w:val="19"/>
          <w:szCs w:val="19"/>
          <w:shd w:val="clear" w:color="auto" w:fill="FFFFFF"/>
        </w:rPr>
      </w:pPr>
      <w:r w:rsidRPr="0011199D">
        <w:rPr>
          <w:rFonts w:ascii="Arial" w:hAnsi="Arial" w:cs="Arial"/>
          <w:b/>
          <w:color w:val="222222"/>
          <w:sz w:val="19"/>
          <w:szCs w:val="19"/>
          <w:shd w:val="clear" w:color="auto" w:fill="FFFFFF"/>
        </w:rPr>
        <w:t>SCHAEFER: Sociology in Modules, 4e</w:t>
      </w:r>
    </w:p>
    <w:p w14:paraId="3E4FE12A" w14:textId="77777777" w:rsidR="00AE69E4" w:rsidRPr="0011199D" w:rsidRDefault="00AE69E4">
      <w:pPr>
        <w:rPr>
          <w:rFonts w:ascii="Arial" w:hAnsi="Arial" w:cs="Arial"/>
          <w:b/>
          <w:color w:val="222222"/>
          <w:sz w:val="19"/>
          <w:szCs w:val="19"/>
          <w:shd w:val="clear" w:color="auto" w:fill="FFFFFF"/>
        </w:rPr>
      </w:pPr>
      <w:r w:rsidRPr="349B7C1C">
        <w:rPr>
          <w:rFonts w:ascii="Arial" w:hAnsi="Arial" w:cs="Arial"/>
          <w:b/>
          <w:bCs/>
          <w:color w:val="222222"/>
          <w:sz w:val="19"/>
          <w:szCs w:val="19"/>
          <w:shd w:val="clear" w:color="auto" w:fill="FFFFFF"/>
        </w:rPr>
        <w:t>Connect Access Card</w:t>
      </w:r>
    </w:p>
    <w:p w14:paraId="7D50D569" w14:textId="300EEFA7" w:rsidR="349B7C1C" w:rsidRDefault="349B7C1C" w:rsidP="349B7C1C">
      <w:pPr>
        <w:rPr>
          <w:sz w:val="21"/>
          <w:szCs w:val="21"/>
        </w:rPr>
      </w:pPr>
      <w:r w:rsidRPr="349B7C1C">
        <w:rPr>
          <w:rFonts w:ascii="Arial" w:hAnsi="Arial" w:cs="Arial"/>
          <w:b/>
          <w:bCs/>
          <w:color w:val="222222"/>
          <w:sz w:val="19"/>
          <w:szCs w:val="19"/>
        </w:rPr>
        <w:t xml:space="preserve">Registration for Connect   </w:t>
      </w:r>
      <w:r w:rsidRPr="349B7C1C">
        <w:rPr>
          <w:sz w:val="19"/>
          <w:szCs w:val="19"/>
        </w:rPr>
        <w:t>http://connect.mheducation.com/class/j-andersen--smartstart-course</w:t>
      </w:r>
    </w:p>
    <w:p w14:paraId="197DD0B7" w14:textId="77777777" w:rsidR="0011199D" w:rsidRDefault="0011199D">
      <w:r w:rsidRPr="0011199D">
        <w:rPr>
          <w:b/>
        </w:rPr>
        <w:t>Canvas</w:t>
      </w:r>
      <w:r>
        <w:t>: The Canvas portal will be used for posting of syllabi, supplementary reading materials, outlines, grades, and other important course information and updates. If you have any limitations using Canvas, notify me immediately, as computer access is a requirement of this class.</w:t>
      </w:r>
    </w:p>
    <w:p w14:paraId="0ABCC8C3" w14:textId="77777777" w:rsidR="005D5BFE" w:rsidRDefault="00F82FD1">
      <w:pPr>
        <w:pStyle w:val="Heading3"/>
      </w:pPr>
      <w:r>
        <w:t>Description:</w:t>
      </w:r>
    </w:p>
    <w:p w14:paraId="076E90DF" w14:textId="77777777" w:rsidR="005D5BFE" w:rsidRDefault="00AE69E4">
      <w:r>
        <w:t>In this Introduction to Sociology (SOCI 101) course we will investigate society and human interactions. Drawing on C. Wright Mill’s “sociological imagination”, we will identify the connections between our personal experiences and our social environment. We will focus on theoretical and conceptual frameworks developed by sociologists and explore how sociologists apply these frameworks to their research. We will also cover sociological terminology as it forms the basis of the discipline. Students will learn and be encouraged to think critically and sociologically on a vast array of societal issues concerning crime, families, health, race/ethnicity, gender and education. Together, we will explore the world around us through a sociological lens.</w:t>
      </w:r>
    </w:p>
    <w:p w14:paraId="37B87F0C" w14:textId="77777777" w:rsidR="0011199D" w:rsidRDefault="0011199D">
      <w:r w:rsidRPr="0011199D">
        <w:rPr>
          <w:b/>
        </w:rPr>
        <w:t>Course Format</w:t>
      </w:r>
      <w:r>
        <w:t>: The Introduction to Sociology course consists of lectures on Monday through Friday.</w:t>
      </w:r>
    </w:p>
    <w:p w14:paraId="3BEEC680" w14:textId="77777777" w:rsidR="0011199D" w:rsidRDefault="0011199D">
      <w:r w:rsidRPr="0011199D">
        <w:rPr>
          <w:b/>
        </w:rPr>
        <w:t>Achievement Centered Education (ACE) Designation</w:t>
      </w:r>
      <w:r>
        <w:t xml:space="preserve">: The University of Nebraska-Lincoln seeks to provide quality education to all its students. To that end, it has designated certain classes as ACE certified. These classes provide and assess specific learning outcomes. As an ACE certified class, Introduction to Sociology (SOCI 101) will facilitate Learning Outcome #6 (using knowledge, theories, methods, and historical perspective appropriate to the social sciences to understand and evaluate human behavior. This class will: </w:t>
      </w:r>
    </w:p>
    <w:p w14:paraId="5241FFDB" w14:textId="77777777" w:rsidR="0011199D" w:rsidRDefault="0011199D" w:rsidP="0011199D">
      <w:pPr>
        <w:pStyle w:val="ListParagraph"/>
        <w:numPr>
          <w:ilvl w:val="0"/>
          <w:numId w:val="4"/>
        </w:numPr>
      </w:pPr>
      <w:r>
        <w:t xml:space="preserve">Provide opportunities to increase your knowledge of an individual’s relationship with society, key sociological theories, prevalent patterns of inequality, and sociological perspectives on primary institutions through lectures, discussions, readings, projects and multimedia; and </w:t>
      </w:r>
    </w:p>
    <w:p w14:paraId="490148DA" w14:textId="77777777" w:rsidR="0011199D" w:rsidRDefault="0011199D" w:rsidP="0011199D">
      <w:pPr>
        <w:pStyle w:val="ListParagraph"/>
        <w:numPr>
          <w:ilvl w:val="0"/>
          <w:numId w:val="4"/>
        </w:numPr>
      </w:pPr>
      <w:r>
        <w:t xml:space="preserve">Offer opportunities to acquire knowledge relevant to understanding patterns of human behavior. </w:t>
      </w:r>
    </w:p>
    <w:p w14:paraId="5154BA4C" w14:textId="77777777" w:rsidR="0011199D" w:rsidRDefault="0011199D" w:rsidP="0011199D">
      <w:r>
        <w:t>ACE learning outcomes will be assessed by assignments, activities, writing exercises and exams.</w:t>
      </w:r>
    </w:p>
    <w:p w14:paraId="3A7BCD0D" w14:textId="77777777" w:rsidR="005D5BFE" w:rsidRDefault="00AE69E4">
      <w:pPr>
        <w:pStyle w:val="Heading3"/>
      </w:pPr>
      <w:r>
        <w:t>Course Objectives</w:t>
      </w:r>
      <w:r w:rsidR="00F82FD1">
        <w:t>:</w:t>
      </w:r>
    </w:p>
    <w:p w14:paraId="3A764497" w14:textId="77777777" w:rsidR="00AE69E4" w:rsidRDefault="00AE69E4">
      <w:r>
        <w:t xml:space="preserve">Following the completion of this course, students will be able to: </w:t>
      </w:r>
    </w:p>
    <w:p w14:paraId="663218AA" w14:textId="77777777" w:rsidR="00AE69E4" w:rsidRDefault="00AE69E4" w:rsidP="00AE69E4">
      <w:pPr>
        <w:pStyle w:val="ListParagraph"/>
        <w:numPr>
          <w:ilvl w:val="0"/>
          <w:numId w:val="3"/>
        </w:numPr>
      </w:pPr>
      <w:r>
        <w:t xml:space="preserve">Demonstrate understanding of fundamental sociological theories and concepts; </w:t>
      </w:r>
    </w:p>
    <w:p w14:paraId="2AE91A5C" w14:textId="77777777" w:rsidR="00AE69E4" w:rsidRDefault="00AE69E4" w:rsidP="00AE69E4">
      <w:pPr>
        <w:pStyle w:val="ListParagraph"/>
        <w:numPr>
          <w:ilvl w:val="0"/>
          <w:numId w:val="3"/>
        </w:numPr>
      </w:pPr>
      <w:r>
        <w:t xml:space="preserve">Explain the process of sociological research; </w:t>
      </w:r>
    </w:p>
    <w:p w14:paraId="4BA504C7" w14:textId="77777777" w:rsidR="00AE69E4" w:rsidRDefault="00AE69E4" w:rsidP="00AE69E4">
      <w:pPr>
        <w:pStyle w:val="ListParagraph"/>
        <w:numPr>
          <w:ilvl w:val="0"/>
          <w:numId w:val="3"/>
        </w:numPr>
      </w:pPr>
      <w:r>
        <w:lastRenderedPageBreak/>
        <w:t xml:space="preserve">Discover and develop their own sociological imagination and apply it to societal issues; </w:t>
      </w:r>
    </w:p>
    <w:p w14:paraId="14B51977" w14:textId="77777777" w:rsidR="00AE69E4" w:rsidRDefault="00AE69E4" w:rsidP="00AE69E4">
      <w:pPr>
        <w:pStyle w:val="ListParagraph"/>
        <w:numPr>
          <w:ilvl w:val="0"/>
          <w:numId w:val="3"/>
        </w:numPr>
      </w:pPr>
      <w:r>
        <w:t xml:space="preserve">Understand the ways in which social institutions are interdependent; and </w:t>
      </w:r>
    </w:p>
    <w:p w14:paraId="029EB58A" w14:textId="77777777" w:rsidR="005D5BFE" w:rsidRDefault="00AE69E4" w:rsidP="00AE69E4">
      <w:pPr>
        <w:pStyle w:val="ListParagraph"/>
        <w:numPr>
          <w:ilvl w:val="0"/>
          <w:numId w:val="3"/>
        </w:numPr>
      </w:pPr>
      <w:r>
        <w:t>Explore how social factors contribute to social inequalities and efforts to create social change.</w:t>
      </w:r>
    </w:p>
    <w:p w14:paraId="1DA7114D" w14:textId="77777777" w:rsidR="005D5BFE" w:rsidRDefault="00F82FD1">
      <w:pPr>
        <w:pStyle w:val="Heading3"/>
      </w:pPr>
      <w:r>
        <w:t>Requirements:</w:t>
      </w:r>
    </w:p>
    <w:p w14:paraId="2D4F8A39" w14:textId="77777777" w:rsidR="005D5BFE" w:rsidRDefault="00AE69E4" w:rsidP="00AE69E4">
      <w:r w:rsidRPr="00AE69E4">
        <w:rPr>
          <w:b/>
        </w:rPr>
        <w:t>Lectures</w:t>
      </w:r>
      <w:r>
        <w:t>: Attendance will be taken at</w:t>
      </w:r>
      <w:r w:rsidR="003737DC">
        <w:t xml:space="preserve"> random during</w:t>
      </w:r>
      <w:r>
        <w:t xml:space="preserve"> lectures. It is imperative that you attend class on a regular basis. Students who fail to attend class regularly may have difficulty fulfilling the requirements of this course. If you need any clarification on course material(s) discussed, please see me; however, I will not provide you with notes from class. Furthermore, class attendance is not limited to merely your presence, but an active and engaged presence. Thus, any display of passive attendance (such as arriving late or leaving early, falling asleep) will be regarded as inactive participation and I will ask you to leave. You are expected to complete assigned readings and chapter quizzes prior to the class for which it is assigned.</w:t>
      </w:r>
    </w:p>
    <w:p w14:paraId="5F766F9E" w14:textId="77777777" w:rsidR="005D5BFE" w:rsidRDefault="00AE69E4">
      <w:r w:rsidRPr="00AE69E4">
        <w:rPr>
          <w:b/>
        </w:rPr>
        <w:t>Examinations</w:t>
      </w:r>
      <w:r>
        <w:t>: There are a total of five (5) examinations for this course. The format will be multiple choice. All exams are closed book/no notes. Each exam will cover specific topics taught during the semester.</w:t>
      </w:r>
    </w:p>
    <w:p w14:paraId="5DA4E21A" w14:textId="77777777" w:rsidR="00AE69E4" w:rsidRDefault="00AE69E4">
      <w:r w:rsidRPr="00AE69E4">
        <w:rPr>
          <w:b/>
        </w:rPr>
        <w:t>Make-up exams</w:t>
      </w:r>
      <w:r>
        <w:t xml:space="preserve"> are only allowed under extreme circumstances, and at the instructor’s discretion. Students must also provide documentation for medical emergencies. Make-up exams may be different from the exam administered during class time (for example, essay format).</w:t>
      </w:r>
    </w:p>
    <w:p w14:paraId="1982FA41" w14:textId="515E69B6" w:rsidR="00AE69E4" w:rsidRDefault="289E3246">
      <w:r w:rsidRPr="289E3246">
        <w:rPr>
          <w:b/>
          <w:bCs/>
        </w:rPr>
        <w:t>Chapter Quizzes and Chapter Reviews</w:t>
      </w:r>
      <w:r>
        <w:t>: For each assigned chapter students are required to complete a chapter quiz and chapter review (open book). The quizzes and reviews are part of the McGraw-Hill Connect interactive media application for the textbook. This component of the course is to be completed using the interactive media component of the textbook – McGraw-Hill Connect.</w:t>
      </w:r>
    </w:p>
    <w:p w14:paraId="50C75E4A" w14:textId="1405EDA6" w:rsidR="00164CA2" w:rsidRPr="00164CA2" w:rsidRDefault="289E3246" w:rsidP="289E3246">
      <w:pPr>
        <w:rPr>
          <w:b/>
          <w:bCs/>
        </w:rPr>
      </w:pPr>
      <w:r w:rsidRPr="289E3246">
        <w:rPr>
          <w:b/>
          <w:bCs/>
        </w:rPr>
        <w:t xml:space="preserve">Writing Assignments: </w:t>
      </w:r>
      <w:r>
        <w:t xml:space="preserve">Writing assignments will be assigned on Friday, due the following Monday, on the topic that is assigned in class/on Canvas. The writing assignments should be 3 </w:t>
      </w:r>
      <w:proofErr w:type="gramStart"/>
      <w:r>
        <w:t>pages</w:t>
      </w:r>
      <w:proofErr w:type="gramEnd"/>
      <w:r>
        <w:t xml:space="preserve"> double spaced, 12pt Times New Roman font. Grading will be based on content, formatting, and grammar/spelling.</w:t>
      </w:r>
    </w:p>
    <w:p w14:paraId="0B790C16" w14:textId="77777777" w:rsidR="00AE69E4" w:rsidRDefault="00AE69E4">
      <w:r w:rsidRPr="00AE69E4">
        <w:rPr>
          <w:b/>
        </w:rPr>
        <w:t>Late Quizzes and Assignments</w:t>
      </w:r>
      <w:r>
        <w:t xml:space="preserve">: All assignments sent via </w:t>
      </w:r>
      <w:r w:rsidR="0011199D">
        <w:t>McGraw-Hill Connect and Canvas</w:t>
      </w:r>
      <w:r>
        <w:t xml:space="preserve"> are time sensitive</w:t>
      </w:r>
      <w:r w:rsidR="0011199D">
        <w:t>, especially given the nature of a five-week course</w:t>
      </w:r>
      <w:r>
        <w:t xml:space="preserve">. </w:t>
      </w:r>
      <w:r w:rsidR="0011199D">
        <w:t xml:space="preserve">Late quizzes and assignments will not be accepted except under extreme circumstances, and at the instructor’s discretion and will require proper documentation.  </w:t>
      </w:r>
    </w:p>
    <w:p w14:paraId="3DD15B3E" w14:textId="77777777" w:rsidR="0011199D" w:rsidRDefault="0011199D">
      <w:r w:rsidRPr="0011199D">
        <w:rPr>
          <w:b/>
        </w:rPr>
        <w:t>Students who have conflicts due to representing the university (e.g. Band, Athletics, Theatre):</w:t>
      </w:r>
      <w:r>
        <w:t xml:space="preserve"> If you will have university related class conflicts, you need to submit official written documentation from the organization leader (e.g. director, coach) (highlighting your schedule) during the first two weeks of class. If your schedule conflicts with an assignment due date or an exam, you must inform the Instructor via email about this conflict at least 2 weeks in advance, for a new assignment or exam date to be scheduled. Please note that make-up assignments or exams may vary from those originally given.</w:t>
      </w:r>
    </w:p>
    <w:p w14:paraId="23A63CA8" w14:textId="77777777" w:rsidR="005D5BFE" w:rsidRDefault="0011199D">
      <w:pPr>
        <w:pStyle w:val="Heading3"/>
      </w:pPr>
      <w:r>
        <w:t>Grading System</w:t>
      </w:r>
      <w:r w:rsidR="00F82FD1">
        <w:t>:</w:t>
      </w:r>
    </w:p>
    <w:tbl>
      <w:tblPr>
        <w:tblStyle w:val="TableGrid"/>
        <w:tblW w:w="0" w:type="auto"/>
        <w:jc w:val="center"/>
        <w:tblLook w:val="04A0" w:firstRow="1" w:lastRow="0" w:firstColumn="1" w:lastColumn="0" w:noHBand="0" w:noVBand="1"/>
      </w:tblPr>
      <w:tblGrid>
        <w:gridCol w:w="2697"/>
        <w:gridCol w:w="2697"/>
        <w:gridCol w:w="2698"/>
      </w:tblGrid>
      <w:tr w:rsidR="0011199D" w14:paraId="21B6FA62" w14:textId="77777777" w:rsidTr="008527FC">
        <w:trPr>
          <w:jc w:val="center"/>
        </w:trPr>
        <w:tc>
          <w:tcPr>
            <w:tcW w:w="2697" w:type="dxa"/>
          </w:tcPr>
          <w:p w14:paraId="3B71B86C" w14:textId="77777777" w:rsidR="0011199D" w:rsidRDefault="0011199D" w:rsidP="008527FC">
            <w:pPr>
              <w:jc w:val="center"/>
            </w:pPr>
          </w:p>
        </w:tc>
        <w:tc>
          <w:tcPr>
            <w:tcW w:w="2697" w:type="dxa"/>
          </w:tcPr>
          <w:p w14:paraId="14BCD457" w14:textId="77777777" w:rsidR="0011199D" w:rsidRDefault="0011199D" w:rsidP="008527FC">
            <w:pPr>
              <w:jc w:val="center"/>
            </w:pPr>
            <w:r>
              <w:t>Points Possible</w:t>
            </w:r>
          </w:p>
        </w:tc>
        <w:tc>
          <w:tcPr>
            <w:tcW w:w="2698" w:type="dxa"/>
          </w:tcPr>
          <w:p w14:paraId="2B2ABD90" w14:textId="77777777" w:rsidR="0011199D" w:rsidRDefault="0011199D" w:rsidP="008527FC">
            <w:pPr>
              <w:jc w:val="center"/>
            </w:pPr>
            <w:r>
              <w:t>Percent of Grade</w:t>
            </w:r>
          </w:p>
        </w:tc>
      </w:tr>
      <w:tr w:rsidR="0011199D" w14:paraId="003BD8D9" w14:textId="77777777" w:rsidTr="008527FC">
        <w:trPr>
          <w:jc w:val="center"/>
        </w:trPr>
        <w:tc>
          <w:tcPr>
            <w:tcW w:w="2697" w:type="dxa"/>
          </w:tcPr>
          <w:p w14:paraId="03B03681" w14:textId="77777777" w:rsidR="0011199D" w:rsidRDefault="0011199D" w:rsidP="008527FC">
            <w:pPr>
              <w:jc w:val="center"/>
            </w:pPr>
            <w:r>
              <w:t>Attendance</w:t>
            </w:r>
            <w:r w:rsidR="001823FC">
              <w:t xml:space="preserve"> @ 1 point each</w:t>
            </w:r>
          </w:p>
        </w:tc>
        <w:tc>
          <w:tcPr>
            <w:tcW w:w="2697" w:type="dxa"/>
          </w:tcPr>
          <w:p w14:paraId="1A27AF7C" w14:textId="77777777" w:rsidR="0011199D" w:rsidRDefault="003737DC" w:rsidP="008527FC">
            <w:pPr>
              <w:jc w:val="center"/>
            </w:pPr>
            <w:r>
              <w:t>20</w:t>
            </w:r>
          </w:p>
        </w:tc>
        <w:tc>
          <w:tcPr>
            <w:tcW w:w="2698" w:type="dxa"/>
          </w:tcPr>
          <w:p w14:paraId="7F83D97F" w14:textId="77777777" w:rsidR="0011199D" w:rsidRDefault="003737DC" w:rsidP="008527FC">
            <w:pPr>
              <w:jc w:val="center"/>
            </w:pPr>
            <w:r>
              <w:t>2%</w:t>
            </w:r>
          </w:p>
        </w:tc>
      </w:tr>
      <w:tr w:rsidR="0011199D" w14:paraId="5D630902" w14:textId="77777777" w:rsidTr="008527FC">
        <w:trPr>
          <w:jc w:val="center"/>
        </w:trPr>
        <w:tc>
          <w:tcPr>
            <w:tcW w:w="2697" w:type="dxa"/>
          </w:tcPr>
          <w:p w14:paraId="12FAAC1D" w14:textId="77777777" w:rsidR="0011199D" w:rsidRDefault="001823FC" w:rsidP="008527FC">
            <w:pPr>
              <w:jc w:val="center"/>
            </w:pPr>
            <w:r>
              <w:t>Exams 1-5</w:t>
            </w:r>
            <w:r w:rsidR="003737DC">
              <w:t xml:space="preserve"> @ 10</w:t>
            </w:r>
            <w:r w:rsidR="00E939D6">
              <w:t>0</w:t>
            </w:r>
            <w:r>
              <w:t xml:space="preserve"> points each</w:t>
            </w:r>
          </w:p>
        </w:tc>
        <w:tc>
          <w:tcPr>
            <w:tcW w:w="2697" w:type="dxa"/>
          </w:tcPr>
          <w:p w14:paraId="35A99F9E" w14:textId="77777777" w:rsidR="0011199D" w:rsidRDefault="003737DC" w:rsidP="008527FC">
            <w:pPr>
              <w:jc w:val="center"/>
            </w:pPr>
            <w:r>
              <w:t>500</w:t>
            </w:r>
          </w:p>
        </w:tc>
        <w:tc>
          <w:tcPr>
            <w:tcW w:w="2698" w:type="dxa"/>
          </w:tcPr>
          <w:p w14:paraId="475D3264" w14:textId="77777777" w:rsidR="0011199D" w:rsidRDefault="003737DC" w:rsidP="008527FC">
            <w:pPr>
              <w:jc w:val="center"/>
            </w:pPr>
            <w:r>
              <w:t>50%</w:t>
            </w:r>
          </w:p>
        </w:tc>
      </w:tr>
      <w:tr w:rsidR="00E939D6" w14:paraId="643C0458" w14:textId="77777777" w:rsidTr="008527FC">
        <w:trPr>
          <w:jc w:val="center"/>
        </w:trPr>
        <w:tc>
          <w:tcPr>
            <w:tcW w:w="2697" w:type="dxa"/>
          </w:tcPr>
          <w:p w14:paraId="3B5D7408" w14:textId="77777777" w:rsidR="00E939D6" w:rsidRDefault="00164CA2" w:rsidP="008527FC">
            <w:pPr>
              <w:jc w:val="center"/>
            </w:pPr>
            <w:r>
              <w:t xml:space="preserve">Chapter Concept Review </w:t>
            </w:r>
            <w:r w:rsidR="003737DC">
              <w:t xml:space="preserve">18 </w:t>
            </w:r>
            <w:r>
              <w:t>@ 5 points each</w:t>
            </w:r>
          </w:p>
        </w:tc>
        <w:tc>
          <w:tcPr>
            <w:tcW w:w="2697" w:type="dxa"/>
          </w:tcPr>
          <w:p w14:paraId="0B393CBD" w14:textId="77777777" w:rsidR="00E939D6" w:rsidRDefault="00164CA2" w:rsidP="008527FC">
            <w:pPr>
              <w:jc w:val="center"/>
            </w:pPr>
            <w:r>
              <w:t>90</w:t>
            </w:r>
          </w:p>
        </w:tc>
        <w:tc>
          <w:tcPr>
            <w:tcW w:w="2698" w:type="dxa"/>
          </w:tcPr>
          <w:p w14:paraId="2DDBCC5E" w14:textId="77777777" w:rsidR="00E939D6" w:rsidRDefault="003737DC" w:rsidP="008527FC">
            <w:pPr>
              <w:jc w:val="center"/>
            </w:pPr>
            <w:r>
              <w:t>9%</w:t>
            </w:r>
          </w:p>
        </w:tc>
      </w:tr>
      <w:tr w:rsidR="0011199D" w14:paraId="3039F37C" w14:textId="77777777" w:rsidTr="008527FC">
        <w:trPr>
          <w:jc w:val="center"/>
        </w:trPr>
        <w:tc>
          <w:tcPr>
            <w:tcW w:w="2697" w:type="dxa"/>
          </w:tcPr>
          <w:p w14:paraId="6D7F87C5" w14:textId="77777777" w:rsidR="0011199D" w:rsidRDefault="00E939D6" w:rsidP="008527FC">
            <w:pPr>
              <w:jc w:val="center"/>
            </w:pPr>
            <w:r>
              <w:t>Chapter Quizzes</w:t>
            </w:r>
            <w:r w:rsidR="003737DC">
              <w:t xml:space="preserve"> 18</w:t>
            </w:r>
            <w:r>
              <w:t xml:space="preserve"> @ </w:t>
            </w:r>
            <w:r w:rsidR="003737DC">
              <w:t>15</w:t>
            </w:r>
            <w:r>
              <w:t xml:space="preserve"> Points each</w:t>
            </w:r>
          </w:p>
        </w:tc>
        <w:tc>
          <w:tcPr>
            <w:tcW w:w="2697" w:type="dxa"/>
          </w:tcPr>
          <w:p w14:paraId="50888EAC" w14:textId="77777777" w:rsidR="0011199D" w:rsidRDefault="003737DC" w:rsidP="008527FC">
            <w:pPr>
              <w:jc w:val="center"/>
            </w:pPr>
            <w:r>
              <w:t>270</w:t>
            </w:r>
          </w:p>
        </w:tc>
        <w:tc>
          <w:tcPr>
            <w:tcW w:w="2698" w:type="dxa"/>
          </w:tcPr>
          <w:p w14:paraId="21D62AF0" w14:textId="77777777" w:rsidR="0011199D" w:rsidRDefault="003737DC" w:rsidP="008527FC">
            <w:pPr>
              <w:jc w:val="center"/>
            </w:pPr>
            <w:r>
              <w:t>27%</w:t>
            </w:r>
          </w:p>
        </w:tc>
      </w:tr>
      <w:tr w:rsidR="0011199D" w14:paraId="03437A12" w14:textId="77777777" w:rsidTr="008527FC">
        <w:trPr>
          <w:jc w:val="center"/>
        </w:trPr>
        <w:tc>
          <w:tcPr>
            <w:tcW w:w="2697" w:type="dxa"/>
          </w:tcPr>
          <w:p w14:paraId="3A3E9BA9" w14:textId="77777777" w:rsidR="0011199D" w:rsidRDefault="003737DC" w:rsidP="008527FC">
            <w:pPr>
              <w:jc w:val="center"/>
            </w:pPr>
            <w:r>
              <w:t>Writing Assignments 4 @ 30 Points Each</w:t>
            </w:r>
          </w:p>
        </w:tc>
        <w:tc>
          <w:tcPr>
            <w:tcW w:w="2697" w:type="dxa"/>
          </w:tcPr>
          <w:p w14:paraId="0EE68467" w14:textId="77777777" w:rsidR="0011199D" w:rsidRDefault="003737DC" w:rsidP="008527FC">
            <w:pPr>
              <w:jc w:val="center"/>
            </w:pPr>
            <w:r>
              <w:t>120</w:t>
            </w:r>
          </w:p>
        </w:tc>
        <w:tc>
          <w:tcPr>
            <w:tcW w:w="2698" w:type="dxa"/>
          </w:tcPr>
          <w:p w14:paraId="3C722D5F" w14:textId="77777777" w:rsidR="0011199D" w:rsidRDefault="003737DC" w:rsidP="008527FC">
            <w:pPr>
              <w:jc w:val="center"/>
            </w:pPr>
            <w:r>
              <w:t>12%</w:t>
            </w:r>
          </w:p>
        </w:tc>
      </w:tr>
      <w:tr w:rsidR="0011199D" w14:paraId="2BBA333D" w14:textId="77777777" w:rsidTr="008527FC">
        <w:trPr>
          <w:jc w:val="center"/>
        </w:trPr>
        <w:tc>
          <w:tcPr>
            <w:tcW w:w="2697" w:type="dxa"/>
          </w:tcPr>
          <w:p w14:paraId="4EAEAEDF" w14:textId="77777777" w:rsidR="0011199D" w:rsidRDefault="0011199D" w:rsidP="008527FC">
            <w:pPr>
              <w:jc w:val="center"/>
            </w:pPr>
          </w:p>
        </w:tc>
        <w:tc>
          <w:tcPr>
            <w:tcW w:w="2697" w:type="dxa"/>
          </w:tcPr>
          <w:p w14:paraId="1E7792E8" w14:textId="77777777" w:rsidR="0011199D" w:rsidRDefault="003737DC" w:rsidP="008527FC">
            <w:pPr>
              <w:jc w:val="center"/>
            </w:pPr>
            <w:r>
              <w:t>Total Points 1000</w:t>
            </w:r>
          </w:p>
        </w:tc>
        <w:tc>
          <w:tcPr>
            <w:tcW w:w="2698" w:type="dxa"/>
          </w:tcPr>
          <w:p w14:paraId="6C4B9C5B" w14:textId="77777777" w:rsidR="0011199D" w:rsidRDefault="008527FC" w:rsidP="008527FC">
            <w:pPr>
              <w:jc w:val="center"/>
            </w:pPr>
            <w:r>
              <w:t>100%</w:t>
            </w:r>
          </w:p>
        </w:tc>
      </w:tr>
    </w:tbl>
    <w:p w14:paraId="214C7F75" w14:textId="77777777" w:rsidR="0011199D" w:rsidRPr="0011199D" w:rsidRDefault="0011199D" w:rsidP="0011199D"/>
    <w:p w14:paraId="0EC26C3F" w14:textId="77777777" w:rsidR="005D5BFE" w:rsidRDefault="005D5BFE"/>
    <w:p w14:paraId="53BF5DF7" w14:textId="77777777" w:rsidR="005D5BFE" w:rsidRDefault="00F82FD1">
      <w:pPr>
        <w:pStyle w:val="Heading3"/>
      </w:pPr>
      <w:r>
        <w:t>Course Schedule:</w:t>
      </w:r>
    </w:p>
    <w:tbl>
      <w:tblPr>
        <w:tblStyle w:val="GridTable1Light-Accent1"/>
        <w:tblW w:w="5011" w:type="pct"/>
        <w:tblInd w:w="-23" w:type="dxa"/>
        <w:tblLayout w:type="fixed"/>
        <w:tblCellMar>
          <w:left w:w="0" w:type="dxa"/>
          <w:right w:w="0" w:type="dxa"/>
        </w:tblCellMar>
        <w:tblLook w:val="04A0" w:firstRow="1" w:lastRow="0" w:firstColumn="1" w:lastColumn="0" w:noHBand="0" w:noVBand="1"/>
        <w:tblDescription w:val="Course schedule"/>
      </w:tblPr>
      <w:tblGrid>
        <w:gridCol w:w="2361"/>
        <w:gridCol w:w="4324"/>
        <w:gridCol w:w="4139"/>
      </w:tblGrid>
      <w:tr w:rsidR="005D5BFE" w14:paraId="1D5F59B0" w14:textId="77777777" w:rsidTr="3F9BBF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1" w:type="dxa"/>
          </w:tcPr>
          <w:p w14:paraId="6F84A598" w14:textId="77777777" w:rsidR="005D5BFE" w:rsidRDefault="008527FC">
            <w:pPr>
              <w:spacing w:line="276" w:lineRule="auto"/>
            </w:pPr>
            <w:r>
              <w:t>Day</w:t>
            </w:r>
          </w:p>
        </w:tc>
        <w:tc>
          <w:tcPr>
            <w:tcW w:w="4324" w:type="dxa"/>
          </w:tcPr>
          <w:p w14:paraId="4ED1A264" w14:textId="77777777" w:rsidR="005D5BFE" w:rsidRDefault="00F82FD1">
            <w:pPr>
              <w:spacing w:line="276" w:lineRule="auto"/>
              <w:cnfStyle w:val="100000000000" w:firstRow="1" w:lastRow="0" w:firstColumn="0" w:lastColumn="0" w:oddVBand="0" w:evenVBand="0" w:oddHBand="0" w:evenHBand="0" w:firstRowFirstColumn="0" w:firstRowLastColumn="0" w:lastRowFirstColumn="0" w:lastRowLastColumn="0"/>
            </w:pPr>
            <w:r>
              <w:t>Topic</w:t>
            </w:r>
          </w:p>
        </w:tc>
        <w:tc>
          <w:tcPr>
            <w:tcW w:w="4139" w:type="dxa"/>
          </w:tcPr>
          <w:p w14:paraId="477944BA" w14:textId="3129F941" w:rsidR="00A90631" w:rsidRDefault="00F82FD1" w:rsidP="00A90631">
            <w:pPr>
              <w:spacing w:line="276" w:lineRule="auto"/>
              <w:cnfStyle w:val="100000000000" w:firstRow="1" w:lastRow="0" w:firstColumn="0" w:lastColumn="0" w:oddVBand="0" w:evenVBand="0" w:oddHBand="0" w:evenHBand="0" w:firstRowFirstColumn="0" w:firstRowLastColumn="0" w:lastRowFirstColumn="0" w:lastRowLastColumn="0"/>
            </w:pPr>
            <w:r>
              <w:t>Required Reading</w:t>
            </w:r>
            <w:r w:rsidR="00A90631">
              <w:t xml:space="preserve"> Before Class</w:t>
            </w:r>
          </w:p>
          <w:p w14:paraId="5B4FBF00" w14:textId="2F4BBE98" w:rsidR="005D5BFE" w:rsidRDefault="00A90631" w:rsidP="00A90631">
            <w:pPr>
              <w:spacing w:line="276" w:lineRule="auto"/>
              <w:cnfStyle w:val="100000000000" w:firstRow="1" w:lastRow="0" w:firstColumn="0" w:lastColumn="0" w:oddVBand="0" w:evenVBand="0" w:oddHBand="0" w:evenHBand="0" w:firstRowFirstColumn="0" w:firstRowLastColumn="0" w:lastRowFirstColumn="0" w:lastRowLastColumn="0"/>
            </w:pPr>
            <w:r>
              <w:t xml:space="preserve">Quizzes </w:t>
            </w:r>
            <w:r w:rsidR="00733F5E">
              <w:t>and R</w:t>
            </w:r>
            <w:r>
              <w:t>eview on Connect</w:t>
            </w:r>
          </w:p>
        </w:tc>
      </w:tr>
      <w:tr w:rsidR="00733F5E" w14:paraId="4222274E" w14:textId="77777777" w:rsidTr="3F9BBF50">
        <w:tc>
          <w:tcPr>
            <w:cnfStyle w:val="001000000000" w:firstRow="0" w:lastRow="0" w:firstColumn="1" w:lastColumn="0" w:oddVBand="0" w:evenVBand="0" w:oddHBand="0" w:evenHBand="0" w:firstRowFirstColumn="0" w:firstRowLastColumn="0" w:lastRowFirstColumn="0" w:lastRowLastColumn="0"/>
            <w:tcW w:w="10824" w:type="dxa"/>
            <w:gridSpan w:val="3"/>
          </w:tcPr>
          <w:p w14:paraId="45C21811" w14:textId="4D3607D0" w:rsidR="00733F5E" w:rsidRPr="00733F5E" w:rsidRDefault="00733F5E" w:rsidP="00733F5E">
            <w:pPr>
              <w:jc w:val="center"/>
              <w:rPr>
                <w:sz w:val="24"/>
                <w:szCs w:val="24"/>
              </w:rPr>
            </w:pPr>
            <w:r w:rsidRPr="00733F5E">
              <w:rPr>
                <w:sz w:val="24"/>
                <w:szCs w:val="24"/>
              </w:rPr>
              <w:t>Week 1</w:t>
            </w:r>
          </w:p>
        </w:tc>
      </w:tr>
      <w:tr w:rsidR="005D5BFE" w14:paraId="12D92008"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6E0083FC" w14:textId="0ABD5B16" w:rsidR="005D5BFE" w:rsidRDefault="00BE3837">
            <w:pPr>
              <w:spacing w:line="276" w:lineRule="auto"/>
            </w:pPr>
            <w:r>
              <w:t>W1 07/10/17</w:t>
            </w:r>
          </w:p>
        </w:tc>
        <w:tc>
          <w:tcPr>
            <w:tcW w:w="4324" w:type="dxa"/>
          </w:tcPr>
          <w:p w14:paraId="24D44C97" w14:textId="4D8923AA" w:rsidR="005D5BFE" w:rsidRDefault="008A0201">
            <w:pPr>
              <w:spacing w:line="276" w:lineRule="auto"/>
              <w:cnfStyle w:val="000000000000" w:firstRow="0" w:lastRow="0" w:firstColumn="0" w:lastColumn="0" w:oddVBand="0" w:evenVBand="0" w:oddHBand="0" w:evenHBand="0" w:firstRowFirstColumn="0" w:firstRowLastColumn="0" w:lastRowFirstColumn="0" w:lastRowLastColumn="0"/>
            </w:pPr>
            <w:r>
              <w:t>Introduction to the Class</w:t>
            </w:r>
          </w:p>
        </w:tc>
        <w:tc>
          <w:tcPr>
            <w:tcW w:w="4139" w:type="dxa"/>
          </w:tcPr>
          <w:p w14:paraId="7F8B0203" w14:textId="41402F6D" w:rsidR="005D5BFE" w:rsidRDefault="005D5BFE">
            <w:pPr>
              <w:spacing w:line="276" w:lineRule="auto"/>
              <w:cnfStyle w:val="000000000000" w:firstRow="0" w:lastRow="0" w:firstColumn="0" w:lastColumn="0" w:oddVBand="0" w:evenVBand="0" w:oddHBand="0" w:evenHBand="0" w:firstRowFirstColumn="0" w:firstRowLastColumn="0" w:lastRowFirstColumn="0" w:lastRowLastColumn="0"/>
            </w:pPr>
          </w:p>
        </w:tc>
      </w:tr>
      <w:tr w:rsidR="005D5BFE" w14:paraId="2D1F2E19"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2EAE9EF6" w14:textId="41F49E25" w:rsidR="005D5BFE" w:rsidRDefault="00BE3837">
            <w:pPr>
              <w:spacing w:line="276" w:lineRule="auto"/>
            </w:pPr>
            <w:r>
              <w:t>W1 07/11/17</w:t>
            </w:r>
          </w:p>
        </w:tc>
        <w:tc>
          <w:tcPr>
            <w:tcW w:w="4324" w:type="dxa"/>
          </w:tcPr>
          <w:p w14:paraId="7C1504DA" w14:textId="6DFB407D" w:rsidR="005D5BFE" w:rsidRDefault="008A0201">
            <w:pPr>
              <w:spacing w:line="276" w:lineRule="auto"/>
              <w:cnfStyle w:val="000000000000" w:firstRow="0" w:lastRow="0" w:firstColumn="0" w:lastColumn="0" w:oddVBand="0" w:evenVBand="0" w:oddHBand="0" w:evenHBand="0" w:firstRowFirstColumn="0" w:firstRowLastColumn="0" w:lastRowFirstColumn="0" w:lastRowLastColumn="0"/>
            </w:pPr>
            <w:r>
              <w:t>Understanding Sociology</w:t>
            </w:r>
          </w:p>
        </w:tc>
        <w:tc>
          <w:tcPr>
            <w:tcW w:w="4139" w:type="dxa"/>
          </w:tcPr>
          <w:p w14:paraId="4D6815F5" w14:textId="511041FF" w:rsidR="00105C3D" w:rsidRDefault="00105C3D">
            <w:pPr>
              <w:spacing w:line="276" w:lineRule="auto"/>
              <w:cnfStyle w:val="000000000000" w:firstRow="0" w:lastRow="0" w:firstColumn="0" w:lastColumn="0" w:oddVBand="0" w:evenVBand="0" w:oddHBand="0" w:evenHBand="0" w:firstRowFirstColumn="0" w:firstRowLastColumn="0" w:lastRowFirstColumn="0" w:lastRowLastColumn="0"/>
            </w:pPr>
            <w:r>
              <w:t xml:space="preserve">Chapter </w:t>
            </w:r>
            <w:r w:rsidR="008A0201">
              <w:t>1</w:t>
            </w:r>
          </w:p>
        </w:tc>
      </w:tr>
      <w:tr w:rsidR="005D5BFE" w14:paraId="1F6FD798"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2038439C" w14:textId="38800565" w:rsidR="005D5BFE" w:rsidRDefault="00BE3837">
            <w:pPr>
              <w:spacing w:line="276" w:lineRule="auto"/>
            </w:pPr>
            <w:r>
              <w:t>W1 07/12/17</w:t>
            </w:r>
          </w:p>
        </w:tc>
        <w:tc>
          <w:tcPr>
            <w:tcW w:w="4324" w:type="dxa"/>
          </w:tcPr>
          <w:p w14:paraId="298678F0" w14:textId="5A3C6DBD" w:rsidR="005D5BFE" w:rsidRDefault="008A0201">
            <w:pPr>
              <w:spacing w:line="276" w:lineRule="auto"/>
              <w:cnfStyle w:val="000000000000" w:firstRow="0" w:lastRow="0" w:firstColumn="0" w:lastColumn="0" w:oddVBand="0" w:evenVBand="0" w:oddHBand="0" w:evenHBand="0" w:firstRowFirstColumn="0" w:firstRowLastColumn="0" w:lastRowFirstColumn="0" w:lastRowLastColumn="0"/>
            </w:pPr>
            <w:r>
              <w:t>Sociological Research</w:t>
            </w:r>
          </w:p>
        </w:tc>
        <w:tc>
          <w:tcPr>
            <w:tcW w:w="4139" w:type="dxa"/>
          </w:tcPr>
          <w:p w14:paraId="26DA4AAF" w14:textId="3319592A" w:rsidR="005D5BFE" w:rsidRDefault="00105C3D">
            <w:pPr>
              <w:spacing w:line="276" w:lineRule="auto"/>
              <w:cnfStyle w:val="000000000000" w:firstRow="0" w:lastRow="0" w:firstColumn="0" w:lastColumn="0" w:oddVBand="0" w:evenVBand="0" w:oddHBand="0" w:evenHBand="0" w:firstRowFirstColumn="0" w:firstRowLastColumn="0" w:lastRowFirstColumn="0" w:lastRowLastColumn="0"/>
            </w:pPr>
            <w:r>
              <w:t xml:space="preserve">Chapter </w:t>
            </w:r>
            <w:r w:rsidR="008A0201">
              <w:t>2</w:t>
            </w:r>
          </w:p>
        </w:tc>
      </w:tr>
      <w:tr w:rsidR="005D5BFE" w14:paraId="5AAA7B60"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20AEA8A7" w14:textId="65F7CC75" w:rsidR="005D5BFE" w:rsidRDefault="00BE3837">
            <w:pPr>
              <w:spacing w:line="276" w:lineRule="auto"/>
            </w:pPr>
            <w:r>
              <w:t>W1 07/13/17</w:t>
            </w:r>
          </w:p>
        </w:tc>
        <w:tc>
          <w:tcPr>
            <w:tcW w:w="4324" w:type="dxa"/>
          </w:tcPr>
          <w:p w14:paraId="6788DE9D" w14:textId="0DD341B5" w:rsidR="005D5BFE" w:rsidRDefault="008A0201">
            <w:pPr>
              <w:spacing w:line="276" w:lineRule="auto"/>
              <w:cnfStyle w:val="000000000000" w:firstRow="0" w:lastRow="0" w:firstColumn="0" w:lastColumn="0" w:oddVBand="0" w:evenVBand="0" w:oddHBand="0" w:evenHBand="0" w:firstRowFirstColumn="0" w:firstRowLastColumn="0" w:lastRowFirstColumn="0" w:lastRowLastColumn="0"/>
            </w:pPr>
            <w:r>
              <w:t>Culture</w:t>
            </w:r>
          </w:p>
        </w:tc>
        <w:tc>
          <w:tcPr>
            <w:tcW w:w="4139" w:type="dxa"/>
          </w:tcPr>
          <w:p w14:paraId="08D125F9" w14:textId="77912D5F" w:rsidR="005D5BFE" w:rsidRDefault="00105C3D">
            <w:pPr>
              <w:spacing w:line="276" w:lineRule="auto"/>
              <w:cnfStyle w:val="000000000000" w:firstRow="0" w:lastRow="0" w:firstColumn="0" w:lastColumn="0" w:oddVBand="0" w:evenVBand="0" w:oddHBand="0" w:evenHBand="0" w:firstRowFirstColumn="0" w:firstRowLastColumn="0" w:lastRowFirstColumn="0" w:lastRowLastColumn="0"/>
            </w:pPr>
            <w:r>
              <w:t xml:space="preserve">Chapter </w:t>
            </w:r>
            <w:r w:rsidR="008A0201">
              <w:t>3</w:t>
            </w:r>
          </w:p>
        </w:tc>
      </w:tr>
      <w:tr w:rsidR="005D5BFE" w14:paraId="71F2488D" w14:textId="77777777" w:rsidTr="3F9BBF50">
        <w:trPr>
          <w:trHeight w:val="521"/>
        </w:trPr>
        <w:tc>
          <w:tcPr>
            <w:cnfStyle w:val="001000000000" w:firstRow="0" w:lastRow="0" w:firstColumn="1" w:lastColumn="0" w:oddVBand="0" w:evenVBand="0" w:oddHBand="0" w:evenHBand="0" w:firstRowFirstColumn="0" w:firstRowLastColumn="0" w:lastRowFirstColumn="0" w:lastRowLastColumn="0"/>
            <w:tcW w:w="2361" w:type="dxa"/>
          </w:tcPr>
          <w:p w14:paraId="594BFB5F" w14:textId="6E6B8A54" w:rsidR="005D5BFE" w:rsidRDefault="00BE3837">
            <w:pPr>
              <w:spacing w:line="276" w:lineRule="auto"/>
            </w:pPr>
            <w:r>
              <w:t>W1 07/14/17</w:t>
            </w:r>
          </w:p>
        </w:tc>
        <w:tc>
          <w:tcPr>
            <w:tcW w:w="4324" w:type="dxa"/>
          </w:tcPr>
          <w:p w14:paraId="52F7621F" w14:textId="1AE5C27A" w:rsidR="005D5BFE" w:rsidRDefault="00A90631">
            <w:pPr>
              <w:spacing w:line="276" w:lineRule="auto"/>
              <w:cnfStyle w:val="000000000000" w:firstRow="0" w:lastRow="0" w:firstColumn="0" w:lastColumn="0" w:oddVBand="0" w:evenVBand="0" w:oddHBand="0" w:evenHBand="0" w:firstRowFirstColumn="0" w:firstRowLastColumn="0" w:lastRowFirstColumn="0" w:lastRowLastColumn="0"/>
            </w:pPr>
            <w:r>
              <w:t>Exam and Activity Day</w:t>
            </w:r>
          </w:p>
        </w:tc>
        <w:tc>
          <w:tcPr>
            <w:tcW w:w="4139" w:type="dxa"/>
          </w:tcPr>
          <w:p w14:paraId="777C2DB4" w14:textId="77777777" w:rsidR="005D5BFE" w:rsidRDefault="005D5BFE">
            <w:pPr>
              <w:spacing w:line="276" w:lineRule="auto"/>
              <w:cnfStyle w:val="000000000000" w:firstRow="0" w:lastRow="0" w:firstColumn="0" w:lastColumn="0" w:oddVBand="0" w:evenVBand="0" w:oddHBand="0" w:evenHBand="0" w:firstRowFirstColumn="0" w:firstRowLastColumn="0" w:lastRowFirstColumn="0" w:lastRowLastColumn="0"/>
            </w:pPr>
          </w:p>
        </w:tc>
      </w:tr>
      <w:tr w:rsidR="00733F5E" w14:paraId="1A9DE713" w14:textId="77777777" w:rsidTr="3F9BBF50">
        <w:tc>
          <w:tcPr>
            <w:cnfStyle w:val="001000000000" w:firstRow="0" w:lastRow="0" w:firstColumn="1" w:lastColumn="0" w:oddVBand="0" w:evenVBand="0" w:oddHBand="0" w:evenHBand="0" w:firstRowFirstColumn="0" w:firstRowLastColumn="0" w:lastRowFirstColumn="0" w:lastRowLastColumn="0"/>
            <w:tcW w:w="10824" w:type="dxa"/>
            <w:gridSpan w:val="3"/>
          </w:tcPr>
          <w:p w14:paraId="16F6F190" w14:textId="52B94681" w:rsidR="00733F5E" w:rsidRPr="00733F5E" w:rsidRDefault="00733F5E" w:rsidP="00733F5E">
            <w:pPr>
              <w:jc w:val="center"/>
              <w:rPr>
                <w:sz w:val="24"/>
                <w:szCs w:val="24"/>
              </w:rPr>
            </w:pPr>
            <w:r w:rsidRPr="00733F5E">
              <w:rPr>
                <w:sz w:val="24"/>
                <w:szCs w:val="24"/>
              </w:rPr>
              <w:t>Week 2</w:t>
            </w:r>
          </w:p>
        </w:tc>
      </w:tr>
      <w:tr w:rsidR="005D5BFE" w14:paraId="7EC9C34F"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76D6344B" w14:textId="1AC7EDCA" w:rsidR="005D5BFE" w:rsidRDefault="00BE3837">
            <w:pPr>
              <w:spacing w:line="276" w:lineRule="auto"/>
            </w:pPr>
            <w:r>
              <w:t>W2 07/17/17</w:t>
            </w:r>
          </w:p>
        </w:tc>
        <w:tc>
          <w:tcPr>
            <w:tcW w:w="4324" w:type="dxa"/>
          </w:tcPr>
          <w:p w14:paraId="12A110D1" w14:textId="0B311C5A" w:rsidR="005D5BFE" w:rsidRDefault="008A0201">
            <w:pPr>
              <w:spacing w:line="276" w:lineRule="auto"/>
              <w:cnfStyle w:val="000000000000" w:firstRow="0" w:lastRow="0" w:firstColumn="0" w:lastColumn="0" w:oddVBand="0" w:evenVBand="0" w:oddHBand="0" w:evenHBand="0" w:firstRowFirstColumn="0" w:firstRowLastColumn="0" w:lastRowFirstColumn="0" w:lastRowLastColumn="0"/>
            </w:pPr>
            <w:r>
              <w:t>Socialization and the Life Course</w:t>
            </w:r>
          </w:p>
        </w:tc>
        <w:tc>
          <w:tcPr>
            <w:tcW w:w="4139" w:type="dxa"/>
          </w:tcPr>
          <w:p w14:paraId="480EE73C" w14:textId="780B2B88" w:rsidR="005D5BFE" w:rsidRDefault="3F9BBF50">
            <w:pPr>
              <w:spacing w:line="276" w:lineRule="auto"/>
              <w:cnfStyle w:val="000000000000" w:firstRow="0" w:lastRow="0" w:firstColumn="0" w:lastColumn="0" w:oddVBand="0" w:evenVBand="0" w:oddHBand="0" w:evenHBand="0" w:firstRowFirstColumn="0" w:firstRowLastColumn="0" w:lastRowFirstColumn="0" w:lastRowLastColumn="0"/>
            </w:pPr>
            <w:r>
              <w:t>Chapter 4, Writing Assignment 1 Due</w:t>
            </w:r>
          </w:p>
        </w:tc>
      </w:tr>
      <w:tr w:rsidR="005D5BFE" w14:paraId="6829C6FB"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1D5697BA" w14:textId="71ACDB11" w:rsidR="005D5BFE" w:rsidRDefault="00BE3837">
            <w:pPr>
              <w:spacing w:line="276" w:lineRule="auto"/>
            </w:pPr>
            <w:r>
              <w:t>W2 07/18/17</w:t>
            </w:r>
          </w:p>
        </w:tc>
        <w:tc>
          <w:tcPr>
            <w:tcW w:w="4324" w:type="dxa"/>
          </w:tcPr>
          <w:p w14:paraId="1E076EF3" w14:textId="38214347" w:rsidR="005D5BFE" w:rsidRDefault="008A0201">
            <w:pPr>
              <w:spacing w:line="276" w:lineRule="auto"/>
              <w:cnfStyle w:val="000000000000" w:firstRow="0" w:lastRow="0" w:firstColumn="0" w:lastColumn="0" w:oddVBand="0" w:evenVBand="0" w:oddHBand="0" w:evenHBand="0" w:firstRowFirstColumn="0" w:firstRowLastColumn="0" w:lastRowFirstColumn="0" w:lastRowLastColumn="0"/>
            </w:pPr>
            <w:r>
              <w:t>Social Interaction, Groups, and Social Structure</w:t>
            </w:r>
          </w:p>
        </w:tc>
        <w:tc>
          <w:tcPr>
            <w:tcW w:w="4139" w:type="dxa"/>
          </w:tcPr>
          <w:p w14:paraId="1E38127B" w14:textId="5DABAF16" w:rsidR="005D5BFE" w:rsidRDefault="00105C3D">
            <w:pPr>
              <w:spacing w:line="276" w:lineRule="auto"/>
              <w:cnfStyle w:val="000000000000" w:firstRow="0" w:lastRow="0" w:firstColumn="0" w:lastColumn="0" w:oddVBand="0" w:evenVBand="0" w:oddHBand="0" w:evenHBand="0" w:firstRowFirstColumn="0" w:firstRowLastColumn="0" w:lastRowFirstColumn="0" w:lastRowLastColumn="0"/>
            </w:pPr>
            <w:r>
              <w:t xml:space="preserve">Chapter </w:t>
            </w:r>
            <w:r w:rsidR="008A0201">
              <w:t>5</w:t>
            </w:r>
          </w:p>
        </w:tc>
      </w:tr>
      <w:tr w:rsidR="005D5BFE" w14:paraId="252B8946"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25C38445" w14:textId="791292FB" w:rsidR="005D5BFE" w:rsidRDefault="00BE3837">
            <w:pPr>
              <w:spacing w:line="276" w:lineRule="auto"/>
            </w:pPr>
            <w:r>
              <w:t>W2 07/19/17</w:t>
            </w:r>
          </w:p>
        </w:tc>
        <w:tc>
          <w:tcPr>
            <w:tcW w:w="4324" w:type="dxa"/>
          </w:tcPr>
          <w:p w14:paraId="58B612EC" w14:textId="20B982DE" w:rsidR="005D5BFE" w:rsidRDefault="008A0201">
            <w:pPr>
              <w:spacing w:line="276" w:lineRule="auto"/>
              <w:cnfStyle w:val="000000000000" w:firstRow="0" w:lastRow="0" w:firstColumn="0" w:lastColumn="0" w:oddVBand="0" w:evenVBand="0" w:oddHBand="0" w:evenHBand="0" w:firstRowFirstColumn="0" w:firstRowLastColumn="0" w:lastRowFirstColumn="0" w:lastRowLastColumn="0"/>
            </w:pPr>
            <w:r>
              <w:t>The Mass Media</w:t>
            </w:r>
          </w:p>
        </w:tc>
        <w:tc>
          <w:tcPr>
            <w:tcW w:w="4139" w:type="dxa"/>
          </w:tcPr>
          <w:p w14:paraId="5C00C8FD" w14:textId="5C60815E" w:rsidR="005D5BFE" w:rsidRDefault="00105C3D">
            <w:pPr>
              <w:spacing w:line="276" w:lineRule="auto"/>
              <w:cnfStyle w:val="000000000000" w:firstRow="0" w:lastRow="0" w:firstColumn="0" w:lastColumn="0" w:oddVBand="0" w:evenVBand="0" w:oddHBand="0" w:evenHBand="0" w:firstRowFirstColumn="0" w:firstRowLastColumn="0" w:lastRowFirstColumn="0" w:lastRowLastColumn="0"/>
            </w:pPr>
            <w:r>
              <w:t xml:space="preserve">Chapter </w:t>
            </w:r>
            <w:r w:rsidR="008A0201">
              <w:t>6</w:t>
            </w:r>
          </w:p>
        </w:tc>
      </w:tr>
      <w:tr w:rsidR="005D5BFE" w14:paraId="7CACFDFB"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123E0378" w14:textId="787D9C93" w:rsidR="005D5BFE" w:rsidRDefault="00BE3837">
            <w:pPr>
              <w:spacing w:line="276" w:lineRule="auto"/>
            </w:pPr>
            <w:r>
              <w:t>W2 07/20/17</w:t>
            </w:r>
          </w:p>
        </w:tc>
        <w:tc>
          <w:tcPr>
            <w:tcW w:w="4324" w:type="dxa"/>
          </w:tcPr>
          <w:p w14:paraId="7017DF8B" w14:textId="58AC831F" w:rsidR="005D5BFE" w:rsidRDefault="008A0201">
            <w:pPr>
              <w:spacing w:line="276" w:lineRule="auto"/>
              <w:cnfStyle w:val="000000000000" w:firstRow="0" w:lastRow="0" w:firstColumn="0" w:lastColumn="0" w:oddVBand="0" w:evenVBand="0" w:oddHBand="0" w:evenHBand="0" w:firstRowFirstColumn="0" w:firstRowLastColumn="0" w:lastRowFirstColumn="0" w:lastRowLastColumn="0"/>
            </w:pPr>
            <w:r>
              <w:t>Deviance, Crime, and Social Control</w:t>
            </w:r>
          </w:p>
        </w:tc>
        <w:tc>
          <w:tcPr>
            <w:tcW w:w="4139" w:type="dxa"/>
          </w:tcPr>
          <w:p w14:paraId="5EE7C63D" w14:textId="2EF895A0" w:rsidR="005D5BFE" w:rsidRDefault="00105C3D">
            <w:pPr>
              <w:spacing w:line="276" w:lineRule="auto"/>
              <w:cnfStyle w:val="000000000000" w:firstRow="0" w:lastRow="0" w:firstColumn="0" w:lastColumn="0" w:oddVBand="0" w:evenVBand="0" w:oddHBand="0" w:evenHBand="0" w:firstRowFirstColumn="0" w:firstRowLastColumn="0" w:lastRowFirstColumn="0" w:lastRowLastColumn="0"/>
            </w:pPr>
            <w:r>
              <w:t xml:space="preserve">Chapter </w:t>
            </w:r>
            <w:r w:rsidR="008A0201">
              <w:t>7</w:t>
            </w:r>
          </w:p>
        </w:tc>
      </w:tr>
      <w:tr w:rsidR="005D5BFE" w14:paraId="0FCBB70B" w14:textId="77777777" w:rsidTr="3F9BBF50">
        <w:trPr>
          <w:trHeight w:val="521"/>
        </w:trPr>
        <w:tc>
          <w:tcPr>
            <w:cnfStyle w:val="001000000000" w:firstRow="0" w:lastRow="0" w:firstColumn="1" w:lastColumn="0" w:oddVBand="0" w:evenVBand="0" w:oddHBand="0" w:evenHBand="0" w:firstRowFirstColumn="0" w:firstRowLastColumn="0" w:lastRowFirstColumn="0" w:lastRowLastColumn="0"/>
            <w:tcW w:w="2361" w:type="dxa"/>
          </w:tcPr>
          <w:p w14:paraId="13986EA3" w14:textId="615E7D02" w:rsidR="005D5BFE" w:rsidRDefault="00BE3837">
            <w:pPr>
              <w:spacing w:line="276" w:lineRule="auto"/>
            </w:pPr>
            <w:r>
              <w:t>W2 07/21/17</w:t>
            </w:r>
          </w:p>
        </w:tc>
        <w:tc>
          <w:tcPr>
            <w:tcW w:w="4324" w:type="dxa"/>
          </w:tcPr>
          <w:p w14:paraId="59D91EC8" w14:textId="578BC7CD" w:rsidR="005D5BFE" w:rsidRDefault="00A90631">
            <w:pPr>
              <w:spacing w:line="276" w:lineRule="auto"/>
              <w:cnfStyle w:val="000000000000" w:firstRow="0" w:lastRow="0" w:firstColumn="0" w:lastColumn="0" w:oddVBand="0" w:evenVBand="0" w:oddHBand="0" w:evenHBand="0" w:firstRowFirstColumn="0" w:firstRowLastColumn="0" w:lastRowFirstColumn="0" w:lastRowLastColumn="0"/>
            </w:pPr>
            <w:r>
              <w:t>Exam and Activity Day</w:t>
            </w:r>
          </w:p>
        </w:tc>
        <w:tc>
          <w:tcPr>
            <w:tcW w:w="4139" w:type="dxa"/>
          </w:tcPr>
          <w:p w14:paraId="797EC801" w14:textId="77777777" w:rsidR="005D5BFE" w:rsidRDefault="005D5BFE">
            <w:pPr>
              <w:spacing w:line="276" w:lineRule="auto"/>
              <w:cnfStyle w:val="000000000000" w:firstRow="0" w:lastRow="0" w:firstColumn="0" w:lastColumn="0" w:oddVBand="0" w:evenVBand="0" w:oddHBand="0" w:evenHBand="0" w:firstRowFirstColumn="0" w:firstRowLastColumn="0" w:lastRowFirstColumn="0" w:lastRowLastColumn="0"/>
            </w:pPr>
          </w:p>
        </w:tc>
      </w:tr>
      <w:tr w:rsidR="00733F5E" w14:paraId="05A91CCE" w14:textId="77777777" w:rsidTr="3F9BBF50">
        <w:trPr>
          <w:trHeight w:val="521"/>
        </w:trPr>
        <w:tc>
          <w:tcPr>
            <w:cnfStyle w:val="001000000000" w:firstRow="0" w:lastRow="0" w:firstColumn="1" w:lastColumn="0" w:oddVBand="0" w:evenVBand="0" w:oddHBand="0" w:evenHBand="0" w:firstRowFirstColumn="0" w:firstRowLastColumn="0" w:lastRowFirstColumn="0" w:lastRowLastColumn="0"/>
            <w:tcW w:w="10824" w:type="dxa"/>
            <w:gridSpan w:val="3"/>
          </w:tcPr>
          <w:p w14:paraId="71849084" w14:textId="2FACB855" w:rsidR="00733F5E" w:rsidRPr="00733F5E" w:rsidRDefault="00733F5E" w:rsidP="00733F5E">
            <w:pPr>
              <w:jc w:val="center"/>
              <w:rPr>
                <w:sz w:val="24"/>
                <w:szCs w:val="24"/>
              </w:rPr>
            </w:pPr>
            <w:r w:rsidRPr="00733F5E">
              <w:rPr>
                <w:sz w:val="24"/>
                <w:szCs w:val="24"/>
              </w:rPr>
              <w:t>Week 3</w:t>
            </w:r>
          </w:p>
        </w:tc>
      </w:tr>
      <w:tr w:rsidR="005D5BFE" w14:paraId="1A78706B"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1539CB09" w14:textId="6881DEA7" w:rsidR="005D5BFE" w:rsidRDefault="00BE3837">
            <w:pPr>
              <w:spacing w:line="276" w:lineRule="auto"/>
            </w:pPr>
            <w:r>
              <w:t>W3 07/24/17</w:t>
            </w:r>
          </w:p>
        </w:tc>
        <w:tc>
          <w:tcPr>
            <w:tcW w:w="4324" w:type="dxa"/>
          </w:tcPr>
          <w:p w14:paraId="652EC7EC" w14:textId="56F89F1B" w:rsidR="005D5BFE" w:rsidRDefault="008A0201">
            <w:pPr>
              <w:spacing w:line="276" w:lineRule="auto"/>
              <w:cnfStyle w:val="000000000000" w:firstRow="0" w:lastRow="0" w:firstColumn="0" w:lastColumn="0" w:oddVBand="0" w:evenVBand="0" w:oddHBand="0" w:evenHBand="0" w:firstRowFirstColumn="0" w:firstRowLastColumn="0" w:lastRowFirstColumn="0" w:lastRowLastColumn="0"/>
            </w:pPr>
            <w:r>
              <w:t>Stratification and Social Mobility in the United States</w:t>
            </w:r>
          </w:p>
        </w:tc>
        <w:tc>
          <w:tcPr>
            <w:tcW w:w="4139" w:type="dxa"/>
          </w:tcPr>
          <w:p w14:paraId="4EB896A7" w14:textId="61588130" w:rsidR="005D5BFE" w:rsidRDefault="3F9BBF50">
            <w:pPr>
              <w:spacing w:line="276" w:lineRule="auto"/>
              <w:cnfStyle w:val="000000000000" w:firstRow="0" w:lastRow="0" w:firstColumn="0" w:lastColumn="0" w:oddVBand="0" w:evenVBand="0" w:oddHBand="0" w:evenHBand="0" w:firstRowFirstColumn="0" w:firstRowLastColumn="0" w:lastRowFirstColumn="0" w:lastRowLastColumn="0"/>
            </w:pPr>
            <w:r>
              <w:t>Chapter 8, Writing Assignment 2 Due</w:t>
            </w:r>
          </w:p>
        </w:tc>
      </w:tr>
      <w:tr w:rsidR="00BE3837" w14:paraId="48B65328"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09A4AD9F" w14:textId="059E3651" w:rsidR="00BE3837" w:rsidRDefault="00BE3837">
            <w:r>
              <w:t>W3 07/25/17</w:t>
            </w:r>
          </w:p>
        </w:tc>
        <w:tc>
          <w:tcPr>
            <w:tcW w:w="4324" w:type="dxa"/>
          </w:tcPr>
          <w:p w14:paraId="0DA55DEB" w14:textId="69A14D63" w:rsidR="00BE3837" w:rsidRDefault="008A0201">
            <w:pPr>
              <w:cnfStyle w:val="000000000000" w:firstRow="0" w:lastRow="0" w:firstColumn="0" w:lastColumn="0" w:oddVBand="0" w:evenVBand="0" w:oddHBand="0" w:evenHBand="0" w:firstRowFirstColumn="0" w:firstRowLastColumn="0" w:lastRowFirstColumn="0" w:lastRowLastColumn="0"/>
            </w:pPr>
            <w:r>
              <w:t>Global Inequalities</w:t>
            </w:r>
          </w:p>
        </w:tc>
        <w:tc>
          <w:tcPr>
            <w:tcW w:w="4139" w:type="dxa"/>
          </w:tcPr>
          <w:p w14:paraId="1C10B9D8" w14:textId="3267CAF3" w:rsidR="00BE3837" w:rsidRDefault="00105C3D">
            <w:pPr>
              <w:cnfStyle w:val="000000000000" w:firstRow="0" w:lastRow="0" w:firstColumn="0" w:lastColumn="0" w:oddVBand="0" w:evenVBand="0" w:oddHBand="0" w:evenHBand="0" w:firstRowFirstColumn="0" w:firstRowLastColumn="0" w:lastRowFirstColumn="0" w:lastRowLastColumn="0"/>
            </w:pPr>
            <w:r>
              <w:t xml:space="preserve">Chapter </w:t>
            </w:r>
            <w:r w:rsidR="008A0201">
              <w:t>9</w:t>
            </w:r>
          </w:p>
        </w:tc>
      </w:tr>
      <w:tr w:rsidR="00BE3837" w14:paraId="1358B96B"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15A10E82" w14:textId="5F5404DB" w:rsidR="00BE3837" w:rsidRDefault="00BE3837">
            <w:r>
              <w:t>W3 07/26/17</w:t>
            </w:r>
          </w:p>
        </w:tc>
        <w:tc>
          <w:tcPr>
            <w:tcW w:w="4324" w:type="dxa"/>
          </w:tcPr>
          <w:p w14:paraId="5EB6570F" w14:textId="1A3ED6D4" w:rsidR="00BE3837" w:rsidRDefault="008A0201">
            <w:pPr>
              <w:cnfStyle w:val="000000000000" w:firstRow="0" w:lastRow="0" w:firstColumn="0" w:lastColumn="0" w:oddVBand="0" w:evenVBand="0" w:oddHBand="0" w:evenHBand="0" w:firstRowFirstColumn="0" w:firstRowLastColumn="0" w:lastRowFirstColumn="0" w:lastRowLastColumn="0"/>
            </w:pPr>
            <w:r>
              <w:t>Racial and Ethnic Inequalities</w:t>
            </w:r>
          </w:p>
        </w:tc>
        <w:tc>
          <w:tcPr>
            <w:tcW w:w="4139" w:type="dxa"/>
          </w:tcPr>
          <w:p w14:paraId="1436BF61" w14:textId="722232C8" w:rsidR="00BE3837" w:rsidRDefault="00105C3D">
            <w:pPr>
              <w:cnfStyle w:val="000000000000" w:firstRow="0" w:lastRow="0" w:firstColumn="0" w:lastColumn="0" w:oddVBand="0" w:evenVBand="0" w:oddHBand="0" w:evenHBand="0" w:firstRowFirstColumn="0" w:firstRowLastColumn="0" w:lastRowFirstColumn="0" w:lastRowLastColumn="0"/>
            </w:pPr>
            <w:r>
              <w:t>Chapter</w:t>
            </w:r>
            <w:r w:rsidR="008A0201">
              <w:t xml:space="preserve"> 10</w:t>
            </w:r>
            <w:r>
              <w:t xml:space="preserve"> </w:t>
            </w:r>
          </w:p>
        </w:tc>
      </w:tr>
      <w:tr w:rsidR="00BE3837" w14:paraId="6FD1E3BD"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4DCDF4CB" w14:textId="1CEC5FB9" w:rsidR="00BE3837" w:rsidRDefault="00BE3837">
            <w:r>
              <w:t>W3 07/27/17</w:t>
            </w:r>
          </w:p>
        </w:tc>
        <w:tc>
          <w:tcPr>
            <w:tcW w:w="4324" w:type="dxa"/>
          </w:tcPr>
          <w:p w14:paraId="7134EF0D" w14:textId="77DD81B1" w:rsidR="00BE3837" w:rsidRDefault="008A0201" w:rsidP="008A0201">
            <w:pPr>
              <w:cnfStyle w:val="000000000000" w:firstRow="0" w:lastRow="0" w:firstColumn="0" w:lastColumn="0" w:oddVBand="0" w:evenVBand="0" w:oddHBand="0" w:evenHBand="0" w:firstRowFirstColumn="0" w:firstRowLastColumn="0" w:lastRowFirstColumn="0" w:lastRowLastColumn="0"/>
            </w:pPr>
            <w:r>
              <w:t>Stratification by Gender and Sex</w:t>
            </w:r>
          </w:p>
        </w:tc>
        <w:tc>
          <w:tcPr>
            <w:tcW w:w="4139" w:type="dxa"/>
          </w:tcPr>
          <w:p w14:paraId="16C3C7BA" w14:textId="6AE71B74" w:rsidR="00BE3837" w:rsidRDefault="00105C3D">
            <w:pPr>
              <w:cnfStyle w:val="000000000000" w:firstRow="0" w:lastRow="0" w:firstColumn="0" w:lastColumn="0" w:oddVBand="0" w:evenVBand="0" w:oddHBand="0" w:evenHBand="0" w:firstRowFirstColumn="0" w:firstRowLastColumn="0" w:lastRowFirstColumn="0" w:lastRowLastColumn="0"/>
            </w:pPr>
            <w:r>
              <w:t>Chapter 1</w:t>
            </w:r>
            <w:r w:rsidR="008A0201">
              <w:t>1</w:t>
            </w:r>
          </w:p>
        </w:tc>
      </w:tr>
      <w:tr w:rsidR="00BE3837" w14:paraId="16CE2E53" w14:textId="77777777" w:rsidTr="3F9BBF50">
        <w:trPr>
          <w:trHeight w:val="485"/>
        </w:trPr>
        <w:tc>
          <w:tcPr>
            <w:cnfStyle w:val="001000000000" w:firstRow="0" w:lastRow="0" w:firstColumn="1" w:lastColumn="0" w:oddVBand="0" w:evenVBand="0" w:oddHBand="0" w:evenHBand="0" w:firstRowFirstColumn="0" w:firstRowLastColumn="0" w:lastRowFirstColumn="0" w:lastRowLastColumn="0"/>
            <w:tcW w:w="2361" w:type="dxa"/>
          </w:tcPr>
          <w:p w14:paraId="621ABA33" w14:textId="73853613" w:rsidR="00BE3837" w:rsidRDefault="00BE3837">
            <w:r>
              <w:t>W3 07/28/17</w:t>
            </w:r>
          </w:p>
        </w:tc>
        <w:tc>
          <w:tcPr>
            <w:tcW w:w="4324" w:type="dxa"/>
          </w:tcPr>
          <w:p w14:paraId="36663023" w14:textId="287CECF9" w:rsidR="00BE3837" w:rsidRDefault="00A90631">
            <w:pPr>
              <w:cnfStyle w:val="000000000000" w:firstRow="0" w:lastRow="0" w:firstColumn="0" w:lastColumn="0" w:oddVBand="0" w:evenVBand="0" w:oddHBand="0" w:evenHBand="0" w:firstRowFirstColumn="0" w:firstRowLastColumn="0" w:lastRowFirstColumn="0" w:lastRowLastColumn="0"/>
            </w:pPr>
            <w:r>
              <w:t>Exam and Activity Day</w:t>
            </w:r>
          </w:p>
        </w:tc>
        <w:tc>
          <w:tcPr>
            <w:tcW w:w="4139" w:type="dxa"/>
          </w:tcPr>
          <w:p w14:paraId="095180FD" w14:textId="77777777" w:rsidR="00BE3837" w:rsidRDefault="00BE3837">
            <w:pPr>
              <w:cnfStyle w:val="000000000000" w:firstRow="0" w:lastRow="0" w:firstColumn="0" w:lastColumn="0" w:oddVBand="0" w:evenVBand="0" w:oddHBand="0" w:evenHBand="0" w:firstRowFirstColumn="0" w:firstRowLastColumn="0" w:lastRowFirstColumn="0" w:lastRowLastColumn="0"/>
            </w:pPr>
          </w:p>
        </w:tc>
      </w:tr>
      <w:tr w:rsidR="00733F5E" w14:paraId="622FE165" w14:textId="77777777" w:rsidTr="3F9BBF50">
        <w:trPr>
          <w:trHeight w:val="485"/>
        </w:trPr>
        <w:tc>
          <w:tcPr>
            <w:cnfStyle w:val="001000000000" w:firstRow="0" w:lastRow="0" w:firstColumn="1" w:lastColumn="0" w:oddVBand="0" w:evenVBand="0" w:oddHBand="0" w:evenHBand="0" w:firstRowFirstColumn="0" w:firstRowLastColumn="0" w:lastRowFirstColumn="0" w:lastRowLastColumn="0"/>
            <w:tcW w:w="10824" w:type="dxa"/>
            <w:gridSpan w:val="3"/>
          </w:tcPr>
          <w:p w14:paraId="6787DCD6" w14:textId="6B082C10" w:rsidR="00733F5E" w:rsidRPr="00733F5E" w:rsidRDefault="00733F5E" w:rsidP="00733F5E">
            <w:pPr>
              <w:jc w:val="center"/>
              <w:rPr>
                <w:sz w:val="24"/>
                <w:szCs w:val="24"/>
              </w:rPr>
            </w:pPr>
            <w:r w:rsidRPr="00733F5E">
              <w:rPr>
                <w:sz w:val="24"/>
                <w:szCs w:val="24"/>
              </w:rPr>
              <w:t>Week 4</w:t>
            </w:r>
          </w:p>
        </w:tc>
      </w:tr>
      <w:tr w:rsidR="00BE3837" w14:paraId="2C4E22CA"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7ED3D368" w14:textId="57A14DF6" w:rsidR="00BE3837" w:rsidRDefault="00BE3837">
            <w:r>
              <w:t>W4 07/31/17</w:t>
            </w:r>
          </w:p>
        </w:tc>
        <w:tc>
          <w:tcPr>
            <w:tcW w:w="4324" w:type="dxa"/>
          </w:tcPr>
          <w:p w14:paraId="1F6231E6" w14:textId="15B949DF" w:rsidR="00BE3837" w:rsidRDefault="008A0201">
            <w:pPr>
              <w:cnfStyle w:val="000000000000" w:firstRow="0" w:lastRow="0" w:firstColumn="0" w:lastColumn="0" w:oddVBand="0" w:evenVBand="0" w:oddHBand="0" w:evenHBand="0" w:firstRowFirstColumn="0" w:firstRowLastColumn="0" w:lastRowFirstColumn="0" w:lastRowLastColumn="0"/>
            </w:pPr>
            <w:r>
              <w:t>Stratification by Age</w:t>
            </w:r>
          </w:p>
        </w:tc>
        <w:tc>
          <w:tcPr>
            <w:tcW w:w="4139" w:type="dxa"/>
          </w:tcPr>
          <w:p w14:paraId="1520F470" w14:textId="36E7AE78" w:rsidR="00BE3837" w:rsidRPr="00105C3D" w:rsidRDefault="3F9BBF50" w:rsidP="3F9BBF50">
            <w:pPr>
              <w:cnfStyle w:val="000000000000" w:firstRow="0" w:lastRow="0" w:firstColumn="0" w:lastColumn="0" w:oddVBand="0" w:evenVBand="0" w:oddHBand="0" w:evenHBand="0" w:firstRowFirstColumn="0" w:firstRowLastColumn="0" w:lastRowFirstColumn="0" w:lastRowLastColumn="0"/>
              <w:rPr>
                <w:b/>
                <w:bCs/>
              </w:rPr>
            </w:pPr>
            <w:r>
              <w:t xml:space="preserve">Chapter 12, Writing Assignment 3 Due </w:t>
            </w:r>
          </w:p>
        </w:tc>
      </w:tr>
      <w:tr w:rsidR="00BE3837" w14:paraId="2D4AE8E7"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4C995867" w14:textId="67428B53" w:rsidR="00BE3837" w:rsidRDefault="00BE3837">
            <w:r>
              <w:t>W4 08/01/17</w:t>
            </w:r>
          </w:p>
        </w:tc>
        <w:tc>
          <w:tcPr>
            <w:tcW w:w="4324" w:type="dxa"/>
          </w:tcPr>
          <w:p w14:paraId="31E14A06" w14:textId="186980A8" w:rsidR="00BE3837" w:rsidRDefault="008A0201">
            <w:pPr>
              <w:cnfStyle w:val="000000000000" w:firstRow="0" w:lastRow="0" w:firstColumn="0" w:lastColumn="0" w:oddVBand="0" w:evenVBand="0" w:oddHBand="0" w:evenHBand="0" w:firstRowFirstColumn="0" w:firstRowLastColumn="0" w:lastRowFirstColumn="0" w:lastRowLastColumn="0"/>
            </w:pPr>
            <w:r>
              <w:t>The Family and Household Divide</w:t>
            </w:r>
          </w:p>
        </w:tc>
        <w:tc>
          <w:tcPr>
            <w:tcW w:w="4139" w:type="dxa"/>
          </w:tcPr>
          <w:p w14:paraId="2AE1A385" w14:textId="6E7D3130" w:rsidR="00BE3837" w:rsidRDefault="00105C3D">
            <w:pPr>
              <w:cnfStyle w:val="000000000000" w:firstRow="0" w:lastRow="0" w:firstColumn="0" w:lastColumn="0" w:oddVBand="0" w:evenVBand="0" w:oddHBand="0" w:evenHBand="0" w:firstRowFirstColumn="0" w:firstRowLastColumn="0" w:lastRowFirstColumn="0" w:lastRowLastColumn="0"/>
            </w:pPr>
            <w:r>
              <w:t>Chapter 1</w:t>
            </w:r>
            <w:r w:rsidR="008A0201">
              <w:t>3</w:t>
            </w:r>
          </w:p>
        </w:tc>
      </w:tr>
      <w:tr w:rsidR="00BE3837" w14:paraId="4F9DD9D6"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2DD5B99D" w14:textId="3B62CA1A" w:rsidR="00BE3837" w:rsidRDefault="00BE3837">
            <w:r>
              <w:lastRenderedPageBreak/>
              <w:t>W4 08/02/17</w:t>
            </w:r>
          </w:p>
        </w:tc>
        <w:tc>
          <w:tcPr>
            <w:tcW w:w="4324" w:type="dxa"/>
          </w:tcPr>
          <w:p w14:paraId="7B3E91C0" w14:textId="088327CA" w:rsidR="00BE3837" w:rsidRDefault="008A0201" w:rsidP="008A0201">
            <w:pPr>
              <w:cnfStyle w:val="000000000000" w:firstRow="0" w:lastRow="0" w:firstColumn="0" w:lastColumn="0" w:oddVBand="0" w:evenVBand="0" w:oddHBand="0" w:evenHBand="0" w:firstRowFirstColumn="0" w:firstRowLastColumn="0" w:lastRowFirstColumn="0" w:lastRowLastColumn="0"/>
            </w:pPr>
            <w:r>
              <w:t>Education</w:t>
            </w:r>
          </w:p>
        </w:tc>
        <w:tc>
          <w:tcPr>
            <w:tcW w:w="4139" w:type="dxa"/>
          </w:tcPr>
          <w:p w14:paraId="2A6A6B29" w14:textId="38A7F00C" w:rsidR="00BE3837" w:rsidRDefault="00105C3D">
            <w:pPr>
              <w:cnfStyle w:val="000000000000" w:firstRow="0" w:lastRow="0" w:firstColumn="0" w:lastColumn="0" w:oddVBand="0" w:evenVBand="0" w:oddHBand="0" w:evenHBand="0" w:firstRowFirstColumn="0" w:firstRowLastColumn="0" w:lastRowFirstColumn="0" w:lastRowLastColumn="0"/>
            </w:pPr>
            <w:r>
              <w:t>Chapter 1</w:t>
            </w:r>
            <w:r w:rsidR="008A0201">
              <w:t>4</w:t>
            </w:r>
          </w:p>
        </w:tc>
      </w:tr>
      <w:tr w:rsidR="00BE3837" w14:paraId="014419DF"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75BACDB1" w14:textId="7B8235E9" w:rsidR="00BE3837" w:rsidRDefault="00BE3837">
            <w:r>
              <w:t>W4 08/03/17</w:t>
            </w:r>
          </w:p>
        </w:tc>
        <w:tc>
          <w:tcPr>
            <w:tcW w:w="4324" w:type="dxa"/>
          </w:tcPr>
          <w:p w14:paraId="1A71EF2C" w14:textId="67EAF853" w:rsidR="00BE3837" w:rsidRDefault="008A0201">
            <w:pPr>
              <w:cnfStyle w:val="000000000000" w:firstRow="0" w:lastRow="0" w:firstColumn="0" w:lastColumn="0" w:oddVBand="0" w:evenVBand="0" w:oddHBand="0" w:evenHBand="0" w:firstRowFirstColumn="0" w:firstRowLastColumn="0" w:lastRowFirstColumn="0" w:lastRowLastColumn="0"/>
            </w:pPr>
            <w:r>
              <w:t>Religion</w:t>
            </w:r>
          </w:p>
        </w:tc>
        <w:tc>
          <w:tcPr>
            <w:tcW w:w="4139" w:type="dxa"/>
          </w:tcPr>
          <w:p w14:paraId="1FF125CE" w14:textId="636F8C00" w:rsidR="00BE3837" w:rsidRDefault="00105C3D">
            <w:pPr>
              <w:cnfStyle w:val="000000000000" w:firstRow="0" w:lastRow="0" w:firstColumn="0" w:lastColumn="0" w:oddVBand="0" w:evenVBand="0" w:oddHBand="0" w:evenHBand="0" w:firstRowFirstColumn="0" w:firstRowLastColumn="0" w:lastRowFirstColumn="0" w:lastRowLastColumn="0"/>
            </w:pPr>
            <w:r>
              <w:t>Chapter 1</w:t>
            </w:r>
            <w:r w:rsidR="008A0201">
              <w:t>5</w:t>
            </w:r>
          </w:p>
        </w:tc>
      </w:tr>
      <w:tr w:rsidR="00BE3837" w14:paraId="6506A943" w14:textId="77777777" w:rsidTr="3F9BBF50">
        <w:trPr>
          <w:trHeight w:val="485"/>
        </w:trPr>
        <w:tc>
          <w:tcPr>
            <w:cnfStyle w:val="001000000000" w:firstRow="0" w:lastRow="0" w:firstColumn="1" w:lastColumn="0" w:oddVBand="0" w:evenVBand="0" w:oddHBand="0" w:evenHBand="0" w:firstRowFirstColumn="0" w:firstRowLastColumn="0" w:lastRowFirstColumn="0" w:lastRowLastColumn="0"/>
            <w:tcW w:w="2361" w:type="dxa"/>
          </w:tcPr>
          <w:p w14:paraId="2CA11ECF" w14:textId="47BC010F" w:rsidR="00BE3837" w:rsidRDefault="00BE3837">
            <w:r>
              <w:t>W4 08/04/17</w:t>
            </w:r>
          </w:p>
        </w:tc>
        <w:tc>
          <w:tcPr>
            <w:tcW w:w="4324" w:type="dxa"/>
          </w:tcPr>
          <w:p w14:paraId="3C27B7C7" w14:textId="5B9BDCB4" w:rsidR="00BE3837" w:rsidRDefault="00A90631">
            <w:pPr>
              <w:cnfStyle w:val="000000000000" w:firstRow="0" w:lastRow="0" w:firstColumn="0" w:lastColumn="0" w:oddVBand="0" w:evenVBand="0" w:oddHBand="0" w:evenHBand="0" w:firstRowFirstColumn="0" w:firstRowLastColumn="0" w:lastRowFirstColumn="0" w:lastRowLastColumn="0"/>
            </w:pPr>
            <w:r>
              <w:t>Exam and Activity Day</w:t>
            </w:r>
          </w:p>
        </w:tc>
        <w:tc>
          <w:tcPr>
            <w:tcW w:w="4139" w:type="dxa"/>
          </w:tcPr>
          <w:p w14:paraId="5AC224B2" w14:textId="77777777" w:rsidR="00BE3837" w:rsidRDefault="00BE3837">
            <w:pPr>
              <w:cnfStyle w:val="000000000000" w:firstRow="0" w:lastRow="0" w:firstColumn="0" w:lastColumn="0" w:oddVBand="0" w:evenVBand="0" w:oddHBand="0" w:evenHBand="0" w:firstRowFirstColumn="0" w:firstRowLastColumn="0" w:lastRowFirstColumn="0" w:lastRowLastColumn="0"/>
            </w:pPr>
          </w:p>
        </w:tc>
      </w:tr>
      <w:tr w:rsidR="00733F5E" w14:paraId="2D7C0EA6" w14:textId="77777777" w:rsidTr="3F9BBF50">
        <w:trPr>
          <w:trHeight w:val="485"/>
        </w:trPr>
        <w:tc>
          <w:tcPr>
            <w:cnfStyle w:val="001000000000" w:firstRow="0" w:lastRow="0" w:firstColumn="1" w:lastColumn="0" w:oddVBand="0" w:evenVBand="0" w:oddHBand="0" w:evenHBand="0" w:firstRowFirstColumn="0" w:firstRowLastColumn="0" w:lastRowFirstColumn="0" w:lastRowLastColumn="0"/>
            <w:tcW w:w="10824" w:type="dxa"/>
            <w:gridSpan w:val="3"/>
          </w:tcPr>
          <w:p w14:paraId="47F8C3CB" w14:textId="4A6BBEE3" w:rsidR="00733F5E" w:rsidRPr="00733F5E" w:rsidRDefault="00733F5E" w:rsidP="00733F5E">
            <w:pPr>
              <w:jc w:val="center"/>
              <w:rPr>
                <w:sz w:val="24"/>
                <w:szCs w:val="24"/>
              </w:rPr>
            </w:pPr>
            <w:r w:rsidRPr="00733F5E">
              <w:rPr>
                <w:sz w:val="24"/>
                <w:szCs w:val="24"/>
              </w:rPr>
              <w:t>Week 5</w:t>
            </w:r>
          </w:p>
        </w:tc>
      </w:tr>
      <w:tr w:rsidR="00BE3837" w14:paraId="054814B6"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4B985F0F" w14:textId="7B59BB48" w:rsidR="00BE3837" w:rsidRDefault="00BE3837">
            <w:r>
              <w:t>W5 08/07/17</w:t>
            </w:r>
          </w:p>
        </w:tc>
        <w:tc>
          <w:tcPr>
            <w:tcW w:w="4324" w:type="dxa"/>
          </w:tcPr>
          <w:p w14:paraId="2F83959F" w14:textId="2183899F" w:rsidR="00BE3837" w:rsidRDefault="008A0201">
            <w:pPr>
              <w:cnfStyle w:val="000000000000" w:firstRow="0" w:lastRow="0" w:firstColumn="0" w:lastColumn="0" w:oddVBand="0" w:evenVBand="0" w:oddHBand="0" w:evenHBand="0" w:firstRowFirstColumn="0" w:firstRowLastColumn="0" w:lastRowFirstColumn="0" w:lastRowLastColumn="0"/>
            </w:pPr>
            <w:r>
              <w:t>Government and the Economy</w:t>
            </w:r>
          </w:p>
        </w:tc>
        <w:tc>
          <w:tcPr>
            <w:tcW w:w="4139" w:type="dxa"/>
          </w:tcPr>
          <w:p w14:paraId="660FC010" w14:textId="5F04FDFC" w:rsidR="00BE3837" w:rsidRDefault="3F9BBF50">
            <w:pPr>
              <w:cnfStyle w:val="000000000000" w:firstRow="0" w:lastRow="0" w:firstColumn="0" w:lastColumn="0" w:oddVBand="0" w:evenVBand="0" w:oddHBand="0" w:evenHBand="0" w:firstRowFirstColumn="0" w:firstRowLastColumn="0" w:lastRowFirstColumn="0" w:lastRowLastColumn="0"/>
            </w:pPr>
            <w:r>
              <w:t>Chapter 16, Writing Assignment 4 Due</w:t>
            </w:r>
          </w:p>
        </w:tc>
      </w:tr>
      <w:tr w:rsidR="00BE3837" w14:paraId="1EE49DBA"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394F3700" w14:textId="5664CBA6" w:rsidR="00BE3837" w:rsidRDefault="00BE3837">
            <w:r>
              <w:t>W5 08/08/17</w:t>
            </w:r>
          </w:p>
        </w:tc>
        <w:tc>
          <w:tcPr>
            <w:tcW w:w="4324" w:type="dxa"/>
          </w:tcPr>
          <w:p w14:paraId="2EFDCD46" w14:textId="3B24675D" w:rsidR="00BE3837" w:rsidRDefault="008A0201">
            <w:pPr>
              <w:cnfStyle w:val="000000000000" w:firstRow="0" w:lastRow="0" w:firstColumn="0" w:lastColumn="0" w:oddVBand="0" w:evenVBand="0" w:oddHBand="0" w:evenHBand="0" w:firstRowFirstColumn="0" w:firstRowLastColumn="0" w:lastRowFirstColumn="0" w:lastRowLastColumn="0"/>
            </w:pPr>
            <w:r>
              <w:t>Health, Population, and the Environment</w:t>
            </w:r>
          </w:p>
        </w:tc>
        <w:tc>
          <w:tcPr>
            <w:tcW w:w="4139" w:type="dxa"/>
          </w:tcPr>
          <w:p w14:paraId="59B8BAD7" w14:textId="243C5B5D" w:rsidR="00BE3837" w:rsidRDefault="00105C3D">
            <w:pPr>
              <w:cnfStyle w:val="000000000000" w:firstRow="0" w:lastRow="0" w:firstColumn="0" w:lastColumn="0" w:oddVBand="0" w:evenVBand="0" w:oddHBand="0" w:evenHBand="0" w:firstRowFirstColumn="0" w:firstRowLastColumn="0" w:lastRowFirstColumn="0" w:lastRowLastColumn="0"/>
            </w:pPr>
            <w:r>
              <w:t>Chapter 1</w:t>
            </w:r>
            <w:r w:rsidR="008A0201">
              <w:t>7</w:t>
            </w:r>
          </w:p>
        </w:tc>
      </w:tr>
      <w:tr w:rsidR="00BE3837" w14:paraId="580EB1A4"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4383B752" w14:textId="2C02ECCA" w:rsidR="00BE3837" w:rsidRDefault="00BE3837">
            <w:r>
              <w:t>W5 08/09/17</w:t>
            </w:r>
          </w:p>
        </w:tc>
        <w:tc>
          <w:tcPr>
            <w:tcW w:w="4324" w:type="dxa"/>
          </w:tcPr>
          <w:p w14:paraId="2F1C9AF5" w14:textId="230768E4" w:rsidR="00BE3837" w:rsidRDefault="008A0201">
            <w:pPr>
              <w:cnfStyle w:val="000000000000" w:firstRow="0" w:lastRow="0" w:firstColumn="0" w:lastColumn="0" w:oddVBand="0" w:evenVBand="0" w:oddHBand="0" w:evenHBand="0" w:firstRowFirstColumn="0" w:firstRowLastColumn="0" w:lastRowFirstColumn="0" w:lastRowLastColumn="0"/>
            </w:pPr>
            <w:r>
              <w:t>Social Change in the Global Community</w:t>
            </w:r>
          </w:p>
        </w:tc>
        <w:tc>
          <w:tcPr>
            <w:tcW w:w="4139" w:type="dxa"/>
          </w:tcPr>
          <w:p w14:paraId="77717E7E" w14:textId="4E76DE6F" w:rsidR="00BE3837" w:rsidRDefault="008A0201">
            <w:pPr>
              <w:cnfStyle w:val="000000000000" w:firstRow="0" w:lastRow="0" w:firstColumn="0" w:lastColumn="0" w:oddVBand="0" w:evenVBand="0" w:oddHBand="0" w:evenHBand="0" w:firstRowFirstColumn="0" w:firstRowLastColumn="0" w:lastRowFirstColumn="0" w:lastRowLastColumn="0"/>
            </w:pPr>
            <w:r>
              <w:t>Chapter 18</w:t>
            </w:r>
          </w:p>
        </w:tc>
      </w:tr>
      <w:tr w:rsidR="00BE3837" w14:paraId="3D9270CE" w14:textId="77777777" w:rsidTr="3F9BBF50">
        <w:tc>
          <w:tcPr>
            <w:cnfStyle w:val="001000000000" w:firstRow="0" w:lastRow="0" w:firstColumn="1" w:lastColumn="0" w:oddVBand="0" w:evenVBand="0" w:oddHBand="0" w:evenHBand="0" w:firstRowFirstColumn="0" w:firstRowLastColumn="0" w:lastRowFirstColumn="0" w:lastRowLastColumn="0"/>
            <w:tcW w:w="2361" w:type="dxa"/>
          </w:tcPr>
          <w:p w14:paraId="52FFC91B" w14:textId="55098C26" w:rsidR="00BE3837" w:rsidRDefault="00BE3837">
            <w:r>
              <w:t>W5 08/10/17</w:t>
            </w:r>
          </w:p>
        </w:tc>
        <w:tc>
          <w:tcPr>
            <w:tcW w:w="4324" w:type="dxa"/>
          </w:tcPr>
          <w:p w14:paraId="39D2EC4C" w14:textId="7C8C7685" w:rsidR="00BE3837" w:rsidRDefault="008A0201">
            <w:pPr>
              <w:cnfStyle w:val="000000000000" w:firstRow="0" w:lastRow="0" w:firstColumn="0" w:lastColumn="0" w:oddVBand="0" w:evenVBand="0" w:oddHBand="0" w:evenHBand="0" w:firstRowFirstColumn="0" w:firstRowLastColumn="0" w:lastRowFirstColumn="0" w:lastRowLastColumn="0"/>
            </w:pPr>
            <w:r>
              <w:t>Final Exam</w:t>
            </w:r>
          </w:p>
        </w:tc>
        <w:tc>
          <w:tcPr>
            <w:tcW w:w="4139" w:type="dxa"/>
          </w:tcPr>
          <w:p w14:paraId="6BBFF121" w14:textId="38CEBE0C" w:rsidR="00BE3837" w:rsidRDefault="00A90631">
            <w:pPr>
              <w:cnfStyle w:val="000000000000" w:firstRow="0" w:lastRow="0" w:firstColumn="0" w:lastColumn="0" w:oddVBand="0" w:evenVBand="0" w:oddHBand="0" w:evenHBand="0" w:firstRowFirstColumn="0" w:firstRowLastColumn="0" w:lastRowFirstColumn="0" w:lastRowLastColumn="0"/>
            </w:pPr>
            <w:r>
              <w:t>Final Exam</w:t>
            </w:r>
          </w:p>
        </w:tc>
      </w:tr>
    </w:tbl>
    <w:p w14:paraId="197D73FE" w14:textId="77777777" w:rsidR="005D5BFE" w:rsidRDefault="00F82FD1">
      <w:pPr>
        <w:pStyle w:val="Heading3"/>
      </w:pPr>
      <w:r>
        <w:t>Examinations:</w:t>
      </w:r>
    </w:p>
    <w:p w14:paraId="5A246CB0" w14:textId="14EF165F" w:rsidR="00A90631" w:rsidRDefault="00A90631">
      <w:r>
        <w:t>07/14/17, 07/21/17, 07/28/17, 08/04/17, 08/10/17</w:t>
      </w:r>
    </w:p>
    <w:sectPr w:rsidR="00A90631">
      <w:footerReference w:type="default" r:id="rId8"/>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6C339" w14:textId="77777777" w:rsidR="00FE6FFD" w:rsidRDefault="00FE6FFD">
      <w:pPr>
        <w:spacing w:before="0" w:after="0" w:line="240" w:lineRule="auto"/>
      </w:pPr>
      <w:r>
        <w:separator/>
      </w:r>
    </w:p>
  </w:endnote>
  <w:endnote w:type="continuationSeparator" w:id="0">
    <w:p w14:paraId="2B9EB8F2" w14:textId="77777777" w:rsidR="00FE6FFD" w:rsidRDefault="00FE6F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9B2CC" w14:textId="77777777" w:rsidR="005D5BFE" w:rsidRDefault="00F82FD1">
    <w:pPr>
      <w:pStyle w:val="Footer"/>
    </w:pPr>
    <w:r>
      <w:t xml:space="preserve">Page </w:t>
    </w:r>
    <w:r>
      <w:fldChar w:fldCharType="begin"/>
    </w:r>
    <w:r>
      <w:instrText xml:space="preserve"> PAGE   \* MERGEFORMAT </w:instrText>
    </w:r>
    <w:r>
      <w:fldChar w:fldCharType="separate"/>
    </w:r>
    <w:r w:rsidR="00CE4444">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087A9" w14:textId="77777777" w:rsidR="00FE6FFD" w:rsidRDefault="00FE6FFD">
      <w:pPr>
        <w:spacing w:before="0" w:after="0" w:line="240" w:lineRule="auto"/>
      </w:pPr>
      <w:r>
        <w:separator/>
      </w:r>
    </w:p>
  </w:footnote>
  <w:footnote w:type="continuationSeparator" w:id="0">
    <w:p w14:paraId="5A4D6FE4" w14:textId="77777777" w:rsidR="00FE6FFD" w:rsidRDefault="00FE6FFD">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20E4F"/>
    <w:multiLevelType w:val="hybridMultilevel"/>
    <w:tmpl w:val="51EE9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514ACC"/>
    <w:multiLevelType w:val="hybridMultilevel"/>
    <w:tmpl w:val="78280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348E3"/>
    <w:multiLevelType w:val="hybridMultilevel"/>
    <w:tmpl w:val="CE541476"/>
    <w:lvl w:ilvl="0" w:tplc="2F4E403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67891"/>
    <w:multiLevelType w:val="hybridMultilevel"/>
    <w:tmpl w:val="1E6ECFCE"/>
    <w:lvl w:ilvl="0" w:tplc="8AD2073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1463F"/>
    <w:multiLevelType w:val="hybridMultilevel"/>
    <w:tmpl w:val="5A7A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E4"/>
    <w:rsid w:val="00105C3D"/>
    <w:rsid w:val="0011199D"/>
    <w:rsid w:val="00164CA2"/>
    <w:rsid w:val="001823FC"/>
    <w:rsid w:val="003737DC"/>
    <w:rsid w:val="005D5BFE"/>
    <w:rsid w:val="006D4311"/>
    <w:rsid w:val="007153B2"/>
    <w:rsid w:val="00733F5E"/>
    <w:rsid w:val="008527FC"/>
    <w:rsid w:val="008A0201"/>
    <w:rsid w:val="00A90631"/>
    <w:rsid w:val="00AE69E4"/>
    <w:rsid w:val="00BE3837"/>
    <w:rsid w:val="00CE4444"/>
    <w:rsid w:val="00E11E31"/>
    <w:rsid w:val="00E939D6"/>
    <w:rsid w:val="00F82FD1"/>
    <w:rsid w:val="00FE3686"/>
    <w:rsid w:val="00FE6FFD"/>
    <w:rsid w:val="289E3246"/>
    <w:rsid w:val="349B7C1C"/>
    <w:rsid w:val="3F9BB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685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before="120" w:after="120"/>
    </w:pPr>
    <w:rPr>
      <w:sz w:val="18"/>
      <w:szCs w:val="18"/>
    </w:rPr>
  </w:style>
  <w:style w:type="paragraph" w:styleId="Heading1">
    <w:name w:val="heading 1"/>
    <w:basedOn w:val="Normal"/>
    <w:next w:val="Normal"/>
    <w:link w:val="Heading1Char"/>
    <w:uiPriority w:val="1"/>
    <w:qFormat/>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E74B5" w:themeColor="accent1" w:themeShade="BF"/>
      <w:sz w:val="18"/>
      <w:szCs w:val="18"/>
    </w:rPr>
  </w:style>
  <w:style w:type="table" w:styleId="ListTable6Colorful-Accent1">
    <w:name w:val="List Table 6 Colorful Accent 1"/>
    <w:basedOn w:val="TableNormal"/>
    <w:uiPriority w:val="51"/>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Pr>
      <w:color w:val="2E74B5" w:themeColor="accent1" w:themeShade="BF"/>
      <w:spacing w:val="60"/>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bottom w:val="single" w:sz="4" w:space="0" w:color="BDD6EE" w:themeColor="accent1" w:themeTint="66"/>
        <w:insideH w:val="single" w:sz="4" w:space="0" w:color="BDD6EE" w:themeColor="accent1" w:themeTint="66"/>
      </w:tblBorders>
      <w:tblCellMar>
        <w:top w:w="0" w:type="dxa"/>
        <w:left w:w="108" w:type="dxa"/>
        <w:bottom w:w="0" w:type="dxa"/>
        <w:right w:w="108" w:type="dxa"/>
      </w:tblCellMar>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unhideWhenUsed/>
    <w:qFormat/>
    <w:rsid w:val="00AE6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_000\AppData\Roaming\Microsoft\Templates\Course%20syllabus%20(2%20pages).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C:\Users\jenna_000\AppData\Roaming\Microsoft\Templates\Course syllabus (2 pages).dotx</Template>
  <TotalTime>0</TotalTime>
  <Pages>4</Pages>
  <Words>1139</Words>
  <Characters>6496</Characters>
  <Application>Microsoft Macintosh Word</Application>
  <DocSecurity>0</DocSecurity>
  <Lines>54</Lines>
  <Paragraphs>15</Paragraphs>
  <ScaleCrop>false</ScaleCrop>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2017-06-21T15:09:00Z</dcterms:created>
  <dcterms:modified xsi:type="dcterms:W3CDTF">2017-06-21T15:09:00Z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TC039920789991</vt:lpwstr>
  </property>
</Properties>
</file>