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8"/>
      </w:tblGrid>
      <w:tr w:rsidR="003A223D" w:rsidTr="003A223D">
        <w:trPr>
          <w:trHeight w:val="876"/>
        </w:trPr>
        <w:tc>
          <w:tcPr>
            <w:tcW w:w="9698" w:type="dxa"/>
          </w:tcPr>
          <w:p w:rsidR="003A223D" w:rsidRDefault="003A223D" w:rsidP="000323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Sociology 495: Senior Seminar (Burnett Hall 102)</w:t>
            </w:r>
          </w:p>
          <w:p w:rsidR="003A223D" w:rsidRDefault="003A223D" w:rsidP="000323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12:30-</w:t>
            </w:r>
            <w:r w:rsidRPr="002467AA">
              <w:rPr>
                <w:rFonts w:ascii="Times New Roman" w:hAnsi="Times New Roman" w:cs="Times New Roman"/>
                <w:sz w:val="24"/>
                <w:szCs w:val="24"/>
              </w:rPr>
              <w:t>1</w:t>
            </w:r>
            <w:r>
              <w:rPr>
                <w:rFonts w:ascii="Times New Roman" w:hAnsi="Times New Roman" w:cs="Times New Roman"/>
                <w:sz w:val="24"/>
                <w:szCs w:val="24"/>
              </w:rPr>
              <w:t xml:space="preserve">:45 Tuesday/Thursday </w:t>
            </w:r>
          </w:p>
          <w:p w:rsidR="003A223D" w:rsidRDefault="003A223D" w:rsidP="000323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Dr. Brandon Bosch (Oldfather 722)</w:t>
            </w:r>
          </w:p>
          <w:p w:rsidR="003A223D" w:rsidRPr="002467AA" w:rsidRDefault="00D73965" w:rsidP="0003232F">
            <w:pPr>
              <w:spacing w:after="0" w:line="240" w:lineRule="auto"/>
              <w:contextualSpacing/>
              <w:jc w:val="center"/>
              <w:rPr>
                <w:rFonts w:ascii="Times New Roman" w:hAnsi="Times New Roman" w:cs="Times New Roman"/>
                <w:sz w:val="24"/>
                <w:szCs w:val="24"/>
              </w:rPr>
            </w:pPr>
            <w:hyperlink r:id="rId6" w:history="1">
              <w:r w:rsidR="003A223D" w:rsidRPr="00982018">
                <w:rPr>
                  <w:rStyle w:val="Hyperlink"/>
                  <w:rFonts w:ascii="Times New Roman" w:hAnsi="Times New Roman" w:cs="Times New Roman"/>
                  <w:sz w:val="24"/>
                  <w:szCs w:val="24"/>
                </w:rPr>
                <w:t>bbosch2@unl.edu</w:t>
              </w:r>
            </w:hyperlink>
            <w:r w:rsidR="003A223D">
              <w:rPr>
                <w:rFonts w:ascii="Times New Roman" w:hAnsi="Times New Roman" w:cs="Times New Roman"/>
                <w:sz w:val="24"/>
                <w:szCs w:val="24"/>
              </w:rPr>
              <w:t xml:space="preserve">    (</w:t>
            </w:r>
            <w:r w:rsidR="003A223D" w:rsidRPr="002467AA">
              <w:rPr>
                <w:rFonts w:ascii="Times New Roman" w:hAnsi="Times New Roman" w:cs="Times New Roman"/>
                <w:sz w:val="24"/>
                <w:szCs w:val="24"/>
              </w:rPr>
              <w:t>402</w:t>
            </w:r>
            <w:r w:rsidR="003A223D">
              <w:rPr>
                <w:rFonts w:ascii="Times New Roman" w:hAnsi="Times New Roman" w:cs="Times New Roman"/>
                <w:sz w:val="24"/>
                <w:szCs w:val="24"/>
              </w:rPr>
              <w:t>)</w:t>
            </w:r>
            <w:r w:rsidR="003A223D" w:rsidRPr="002467AA">
              <w:rPr>
                <w:rFonts w:ascii="Times New Roman" w:hAnsi="Times New Roman" w:cs="Times New Roman"/>
                <w:sz w:val="24"/>
                <w:szCs w:val="24"/>
              </w:rPr>
              <w:t xml:space="preserve"> 472 6069</w:t>
            </w:r>
          </w:p>
          <w:p w:rsidR="003A223D" w:rsidRPr="003A223D" w:rsidRDefault="00D73965" w:rsidP="0003232F">
            <w:pPr>
              <w:spacing w:after="0" w:line="240" w:lineRule="auto"/>
              <w:contextualSpacing/>
              <w:jc w:val="center"/>
              <w:rPr>
                <w:rFonts w:ascii="Times New Roman" w:hAnsi="Times New Roman" w:cs="Times New Roman"/>
                <w:sz w:val="24"/>
                <w:szCs w:val="24"/>
              </w:rPr>
            </w:pPr>
            <w:r>
              <w:rPr>
                <w:rFonts w:ascii="Times New Roman" w:hAnsi="Times New Roman"/>
                <w:sz w:val="24"/>
                <w:szCs w:val="24"/>
              </w:rPr>
              <w:t>Office Hours: Monday: 2:30-4:30, Tuesday, 10:00-11:00, 2:00-4:30, and by Appointment</w:t>
            </w:r>
            <w:bookmarkStart w:id="0" w:name="_GoBack"/>
            <w:bookmarkEnd w:id="0"/>
          </w:p>
        </w:tc>
      </w:tr>
    </w:tbl>
    <w:p w:rsidR="003A223D" w:rsidRDefault="003A223D" w:rsidP="0003232F">
      <w:pPr>
        <w:spacing w:after="0" w:line="240" w:lineRule="auto"/>
        <w:contextualSpacing/>
        <w:rPr>
          <w:rFonts w:ascii="Times New Roman" w:hAnsi="Times New Roman" w:cs="Times New Roman"/>
          <w:b/>
          <w:sz w:val="24"/>
          <w:szCs w:val="24"/>
        </w:rPr>
      </w:pPr>
    </w:p>
    <w:p w:rsidR="00D10D2A" w:rsidRPr="006F7FDB" w:rsidRDefault="006F7FDB" w:rsidP="0003232F">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COURSE DESCRIPTION</w:t>
      </w:r>
    </w:p>
    <w:tbl>
      <w:tblPr>
        <w:tblW w:w="98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2"/>
      </w:tblGrid>
      <w:tr w:rsidR="003B368F" w:rsidTr="003B368F">
        <w:trPr>
          <w:trHeight w:val="1793"/>
        </w:trPr>
        <w:tc>
          <w:tcPr>
            <w:tcW w:w="9842" w:type="dxa"/>
          </w:tcPr>
          <w:p w:rsidR="003B368F" w:rsidRDefault="003B368F" w:rsidP="0003232F">
            <w:pPr>
              <w:spacing w:after="0" w:line="240" w:lineRule="auto"/>
              <w:contextualSpacing/>
              <w:rPr>
                <w:rFonts w:ascii="Times New Roman" w:hAnsi="Times New Roman" w:cs="Times New Roman"/>
                <w:sz w:val="24"/>
                <w:szCs w:val="24"/>
              </w:rPr>
            </w:pPr>
            <w:r w:rsidRPr="002467AA">
              <w:rPr>
                <w:rFonts w:ascii="Times New Roman" w:hAnsi="Times New Roman" w:cs="Times New Roman"/>
                <w:sz w:val="24"/>
                <w:szCs w:val="24"/>
              </w:rPr>
              <w:t xml:space="preserve">Welcome to SOCI 495: Senior Seminar. This class allows you to showcase your knowledge about sociology and methods through a research paper in </w:t>
            </w:r>
            <w:r>
              <w:rPr>
                <w:rFonts w:ascii="Times New Roman" w:hAnsi="Times New Roman" w:cs="Times New Roman"/>
                <w:sz w:val="24"/>
                <w:szCs w:val="24"/>
              </w:rPr>
              <w:t xml:space="preserve">an </w:t>
            </w:r>
            <w:r w:rsidRPr="002467AA">
              <w:rPr>
                <w:rFonts w:ascii="Times New Roman" w:hAnsi="Times New Roman" w:cs="Times New Roman"/>
                <w:sz w:val="24"/>
                <w:szCs w:val="24"/>
              </w:rPr>
              <w:t xml:space="preserve">area of </w:t>
            </w:r>
            <w:r>
              <w:rPr>
                <w:rFonts w:ascii="Times New Roman" w:hAnsi="Times New Roman" w:cs="Times New Roman"/>
                <w:sz w:val="24"/>
                <w:szCs w:val="24"/>
              </w:rPr>
              <w:t xml:space="preserve">your </w:t>
            </w:r>
            <w:r w:rsidRPr="002467AA">
              <w:rPr>
                <w:rFonts w:ascii="Times New Roman" w:hAnsi="Times New Roman" w:cs="Times New Roman"/>
                <w:sz w:val="24"/>
                <w:szCs w:val="24"/>
              </w:rPr>
              <w:t xml:space="preserve">interest. This class will be taught primarily in a seminar format. A seminar is driven by student discussion (not lecture), and thus it is critical that you come to class fully prepared to discuss the readings. You are also expected to show full respect to your instructor, classmates, and </w:t>
            </w:r>
            <w:r w:rsidR="00AF28E5">
              <w:rPr>
                <w:rFonts w:ascii="Times New Roman" w:hAnsi="Times New Roman" w:cs="Times New Roman"/>
                <w:sz w:val="24"/>
                <w:szCs w:val="24"/>
              </w:rPr>
              <w:t>our guest speakers.</w:t>
            </w:r>
          </w:p>
        </w:tc>
      </w:tr>
    </w:tbl>
    <w:p w:rsidR="003B368F" w:rsidRDefault="003B368F" w:rsidP="0003232F">
      <w:pPr>
        <w:spacing w:after="0" w:line="240" w:lineRule="auto"/>
        <w:contextualSpacing/>
        <w:rPr>
          <w:rFonts w:ascii="Times New Roman" w:hAnsi="Times New Roman" w:cs="Times New Roman"/>
          <w:b/>
          <w:sz w:val="24"/>
          <w:szCs w:val="24"/>
        </w:rPr>
      </w:pPr>
    </w:p>
    <w:tbl>
      <w:tblPr>
        <w:tblW w:w="976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6"/>
      </w:tblGrid>
      <w:tr w:rsidR="003B368F" w:rsidTr="003D5240">
        <w:trPr>
          <w:trHeight w:val="806"/>
        </w:trPr>
        <w:tc>
          <w:tcPr>
            <w:tcW w:w="9766" w:type="dxa"/>
          </w:tcPr>
          <w:p w:rsidR="003B368F" w:rsidRDefault="003B368F" w:rsidP="0003232F">
            <w:pPr>
              <w:spacing w:after="0" w:line="240" w:lineRule="auto"/>
              <w:ind w:left="82"/>
              <w:contextualSpacing/>
              <w:rPr>
                <w:rFonts w:ascii="Times New Roman" w:hAnsi="Times New Roman" w:cs="Times New Roman"/>
                <w:b/>
                <w:sz w:val="24"/>
                <w:szCs w:val="24"/>
              </w:rPr>
            </w:pPr>
            <w:r>
              <w:rPr>
                <w:rFonts w:ascii="Times New Roman" w:hAnsi="Times New Roman" w:cs="Times New Roman"/>
                <w:b/>
                <w:sz w:val="24"/>
                <w:szCs w:val="24"/>
              </w:rPr>
              <w:t>BOOKS</w:t>
            </w:r>
          </w:p>
          <w:p w:rsidR="003B368F" w:rsidRDefault="003B368F" w:rsidP="0003232F">
            <w:pPr>
              <w:spacing w:after="0" w:line="240" w:lineRule="auto"/>
              <w:ind w:left="82"/>
              <w:contextualSpacing/>
              <w:rPr>
                <w:rFonts w:ascii="Times New Roman" w:hAnsi="Times New Roman" w:cs="Times New Roman"/>
                <w:sz w:val="24"/>
                <w:szCs w:val="24"/>
              </w:rPr>
            </w:pPr>
            <w:r w:rsidRPr="00777516">
              <w:rPr>
                <w:rFonts w:ascii="Times New Roman" w:hAnsi="Times New Roman" w:cs="Times New Roman"/>
                <w:sz w:val="24"/>
                <w:szCs w:val="24"/>
              </w:rPr>
              <w:t>Peter Simi and Robert Futrell</w:t>
            </w:r>
            <w:r>
              <w:rPr>
                <w:rFonts w:ascii="Times New Roman" w:hAnsi="Times New Roman" w:cs="Times New Roman"/>
                <w:sz w:val="24"/>
                <w:szCs w:val="24"/>
              </w:rPr>
              <w:t xml:space="preserve"> (2001)</w:t>
            </w:r>
            <w:r w:rsidRPr="00777516">
              <w:rPr>
                <w:rFonts w:ascii="Times New Roman" w:hAnsi="Times New Roman" w:cs="Times New Roman"/>
                <w:sz w:val="24"/>
                <w:szCs w:val="24"/>
              </w:rPr>
              <w:t xml:space="preserve">. </w:t>
            </w:r>
            <w:r w:rsidRPr="00777516">
              <w:rPr>
                <w:rFonts w:ascii="Times New Roman" w:hAnsi="Times New Roman" w:cs="Times New Roman"/>
                <w:i/>
                <w:sz w:val="24"/>
                <w:szCs w:val="24"/>
              </w:rPr>
              <w:t>American Swastika</w:t>
            </w:r>
            <w:r w:rsidRPr="00777516">
              <w:rPr>
                <w:rFonts w:ascii="Times New Roman" w:hAnsi="Times New Roman" w:cs="Times New Roman"/>
                <w:sz w:val="24"/>
                <w:szCs w:val="24"/>
              </w:rPr>
              <w:t>.</w:t>
            </w:r>
          </w:p>
          <w:p w:rsidR="003B368F" w:rsidRPr="00777516" w:rsidRDefault="003B368F" w:rsidP="0003232F">
            <w:pPr>
              <w:spacing w:after="0" w:line="240" w:lineRule="auto"/>
              <w:ind w:left="82"/>
              <w:contextualSpacing/>
              <w:rPr>
                <w:rFonts w:ascii="Times New Roman" w:hAnsi="Times New Roman" w:cs="Times New Roman"/>
                <w:sz w:val="24"/>
                <w:szCs w:val="24"/>
              </w:rPr>
            </w:pPr>
            <w:r w:rsidRPr="00E27DA7">
              <w:rPr>
                <w:rFonts w:ascii="Times New Roman" w:hAnsi="Times New Roman" w:cs="Times New Roman"/>
                <w:sz w:val="24"/>
                <w:szCs w:val="24"/>
              </w:rPr>
              <w:t xml:space="preserve">Sarah Sobieraj (2011). </w:t>
            </w:r>
            <w:r w:rsidRPr="003B368F">
              <w:rPr>
                <w:rFonts w:ascii="Times New Roman" w:hAnsi="Times New Roman" w:cs="Times New Roman"/>
                <w:i/>
                <w:sz w:val="24"/>
                <w:szCs w:val="24"/>
              </w:rPr>
              <w:t>Soundbitten</w:t>
            </w:r>
            <w:r w:rsidRPr="00E27DA7">
              <w:rPr>
                <w:rFonts w:ascii="Times New Roman" w:hAnsi="Times New Roman" w:cs="Times New Roman"/>
                <w:sz w:val="24"/>
                <w:szCs w:val="24"/>
              </w:rPr>
              <w:t xml:space="preserve">. </w:t>
            </w:r>
            <w:r w:rsidRPr="00E27DA7">
              <w:rPr>
                <w:rFonts w:ascii="Times New Roman" w:hAnsi="Times New Roman" w:cs="Times New Roman"/>
                <w:i/>
                <w:sz w:val="24"/>
                <w:szCs w:val="24"/>
              </w:rPr>
              <w:t>The Perils of Media-Centered Political Activism.</w:t>
            </w:r>
          </w:p>
          <w:p w:rsidR="003B368F" w:rsidRPr="00652A04" w:rsidRDefault="003B368F" w:rsidP="0003232F">
            <w:pPr>
              <w:spacing w:after="0" w:line="240" w:lineRule="auto"/>
              <w:ind w:left="82"/>
              <w:contextualSpacing/>
              <w:rPr>
                <w:rFonts w:ascii="Times New Roman" w:hAnsi="Times New Roman" w:cs="Times New Roman"/>
                <w:sz w:val="24"/>
                <w:szCs w:val="24"/>
              </w:rPr>
            </w:pPr>
            <w:r>
              <w:rPr>
                <w:rFonts w:ascii="Times New Roman" w:hAnsi="Times New Roman" w:cs="Times New Roman"/>
                <w:sz w:val="24"/>
                <w:szCs w:val="24"/>
              </w:rPr>
              <w:t xml:space="preserve">Christopher Bail (2015). </w:t>
            </w:r>
            <w:r w:rsidRPr="005C5690">
              <w:rPr>
                <w:rFonts w:ascii="Times New Roman" w:hAnsi="Times New Roman" w:cs="Times New Roman"/>
                <w:i/>
                <w:sz w:val="24"/>
                <w:szCs w:val="24"/>
              </w:rPr>
              <w:t>Terrified: How Anti-Muslim Fringe Organizations Became Mainstream</w:t>
            </w:r>
            <w:r w:rsidRPr="005C5690">
              <w:rPr>
                <w:rFonts w:ascii="Times New Roman" w:hAnsi="Times New Roman" w:cs="Times New Roman"/>
                <w:sz w:val="24"/>
                <w:szCs w:val="24"/>
              </w:rPr>
              <w:t xml:space="preserve">. </w:t>
            </w:r>
          </w:p>
        </w:tc>
      </w:tr>
    </w:tbl>
    <w:p w:rsidR="006F7FDB" w:rsidRDefault="006F7FDB" w:rsidP="0003232F">
      <w:pPr>
        <w:spacing w:after="0" w:line="240" w:lineRule="auto"/>
        <w:contextualSpacing/>
        <w:rPr>
          <w:rFonts w:ascii="Times New Roman" w:hAnsi="Times New Roman" w:cs="Times New Roman"/>
          <w:b/>
          <w:sz w:val="24"/>
          <w:szCs w:val="24"/>
        </w:rPr>
      </w:pPr>
    </w:p>
    <w:p w:rsidR="006F7FDB" w:rsidRDefault="006F7FDB" w:rsidP="0003232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GRADED COMPONENTS</w:t>
      </w:r>
    </w:p>
    <w:tbl>
      <w:tblPr>
        <w:tblW w:w="91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3B368F" w:rsidTr="003B368F">
        <w:trPr>
          <w:trHeight w:val="1073"/>
        </w:trPr>
        <w:tc>
          <w:tcPr>
            <w:tcW w:w="9185" w:type="dxa"/>
          </w:tcPr>
          <w:p w:rsidR="003B368F" w:rsidRDefault="003B368F" w:rsidP="0003232F">
            <w:pPr>
              <w:spacing w:after="0" w:line="240" w:lineRule="auto"/>
              <w:ind w:left="95"/>
              <w:contextualSpacing/>
              <w:rPr>
                <w:rFonts w:ascii="Times New Roman" w:hAnsi="Times New Roman" w:cs="Times New Roman"/>
                <w:b/>
                <w:sz w:val="24"/>
                <w:szCs w:val="24"/>
              </w:rPr>
            </w:pPr>
            <w:r>
              <w:rPr>
                <w:rFonts w:ascii="Times New Roman" w:hAnsi="Times New Roman" w:cs="Times New Roman"/>
                <w:b/>
                <w:sz w:val="24"/>
                <w:szCs w:val="24"/>
              </w:rPr>
              <w:t>PARTICIPATION</w:t>
            </w:r>
            <w:r w:rsidR="00916908">
              <w:rPr>
                <w:rFonts w:ascii="Times New Roman" w:hAnsi="Times New Roman" w:cs="Times New Roman"/>
                <w:b/>
                <w:sz w:val="24"/>
                <w:szCs w:val="24"/>
              </w:rPr>
              <w:t xml:space="preserve"> (25</w:t>
            </w:r>
            <w:r>
              <w:rPr>
                <w:rFonts w:ascii="Times New Roman" w:hAnsi="Times New Roman" w:cs="Times New Roman"/>
                <w:b/>
                <w:sz w:val="24"/>
                <w:szCs w:val="24"/>
              </w:rPr>
              <w:t xml:space="preserve">%) </w:t>
            </w:r>
          </w:p>
          <w:p w:rsidR="003B368F" w:rsidRDefault="003B368F" w:rsidP="0003232F">
            <w:pPr>
              <w:spacing w:after="0" w:line="240" w:lineRule="auto"/>
              <w:ind w:left="95"/>
              <w:contextualSpacing/>
              <w:rPr>
                <w:rFonts w:ascii="Times New Roman" w:hAnsi="Times New Roman" w:cs="Times New Roman"/>
                <w:sz w:val="24"/>
                <w:szCs w:val="24"/>
              </w:rPr>
            </w:pPr>
            <w:r w:rsidRPr="002467AA">
              <w:rPr>
                <w:rFonts w:ascii="Times New Roman" w:hAnsi="Times New Roman" w:cs="Times New Roman"/>
                <w:sz w:val="24"/>
                <w:szCs w:val="24"/>
              </w:rPr>
              <w:t>Unless otherwise noted, you will receive a participation grade for each class. Your final participation grade will be the average of these installments. Please note that coming to class late</w:t>
            </w:r>
            <w:r>
              <w:rPr>
                <w:rFonts w:ascii="Times New Roman" w:hAnsi="Times New Roman" w:cs="Times New Roman"/>
                <w:sz w:val="24"/>
                <w:szCs w:val="24"/>
              </w:rPr>
              <w:t xml:space="preserve"> </w:t>
            </w:r>
            <w:r w:rsidRPr="002467AA">
              <w:rPr>
                <w:rFonts w:ascii="Times New Roman" w:hAnsi="Times New Roman" w:cs="Times New Roman"/>
                <w:sz w:val="24"/>
                <w:szCs w:val="24"/>
              </w:rPr>
              <w:t xml:space="preserve">(i.e. after </w:t>
            </w:r>
            <w:r>
              <w:rPr>
                <w:rFonts w:ascii="Times New Roman" w:hAnsi="Times New Roman" w:cs="Times New Roman"/>
                <w:sz w:val="24"/>
                <w:szCs w:val="24"/>
              </w:rPr>
              <w:t>1</w:t>
            </w:r>
            <w:r w:rsidRPr="002467AA">
              <w:rPr>
                <w:rFonts w:ascii="Times New Roman" w:hAnsi="Times New Roman" w:cs="Times New Roman"/>
                <w:sz w:val="24"/>
                <w:szCs w:val="24"/>
              </w:rPr>
              <w:t xml:space="preserve">2:30) will result in a 10-point deduction from your </w:t>
            </w:r>
            <w:r>
              <w:rPr>
                <w:rFonts w:ascii="Times New Roman" w:hAnsi="Times New Roman" w:cs="Times New Roman"/>
                <w:sz w:val="24"/>
                <w:szCs w:val="24"/>
              </w:rPr>
              <w:t>P</w:t>
            </w:r>
            <w:r w:rsidRPr="002467AA">
              <w:rPr>
                <w:rFonts w:ascii="Times New Roman" w:hAnsi="Times New Roman" w:cs="Times New Roman"/>
                <w:sz w:val="24"/>
                <w:szCs w:val="24"/>
              </w:rPr>
              <w:t>articipation score</w:t>
            </w:r>
            <w:r>
              <w:rPr>
                <w:rFonts w:ascii="Times New Roman" w:hAnsi="Times New Roman" w:cs="Times New Roman"/>
                <w:sz w:val="24"/>
                <w:szCs w:val="24"/>
              </w:rPr>
              <w:t>.</w:t>
            </w:r>
          </w:p>
          <w:p w:rsidR="003B368F" w:rsidRDefault="003B368F" w:rsidP="0003232F">
            <w:pPr>
              <w:spacing w:after="0" w:line="240" w:lineRule="auto"/>
              <w:ind w:left="95"/>
              <w:contextualSpacing/>
              <w:rPr>
                <w:rFonts w:ascii="Times New Roman" w:hAnsi="Times New Roman" w:cs="Times New Roman"/>
                <w:b/>
                <w:sz w:val="24"/>
                <w:szCs w:val="24"/>
              </w:rPr>
            </w:pPr>
          </w:p>
        </w:tc>
      </w:tr>
    </w:tbl>
    <w:p w:rsidR="003B368F" w:rsidRPr="003B368F" w:rsidRDefault="00D10D2A" w:rsidP="0003232F">
      <w:pPr>
        <w:spacing w:after="0" w:line="240" w:lineRule="auto"/>
        <w:contextualSpacing/>
        <w:rPr>
          <w:rFonts w:ascii="Times New Roman" w:hAnsi="Times New Roman" w:cs="Times New Roman"/>
          <w:b/>
          <w:sz w:val="24"/>
          <w:szCs w:val="24"/>
        </w:rPr>
      </w:pPr>
      <w:r w:rsidRPr="002467AA">
        <w:rPr>
          <w:rFonts w:ascii="Times New Roman" w:hAnsi="Times New Roman" w:cs="Times New Roman"/>
          <w:sz w:val="24"/>
          <w:szCs w:val="24"/>
        </w:rPr>
        <w:t xml:space="preserve"> </w:t>
      </w:r>
      <w:r w:rsidR="003B368F">
        <w:rPr>
          <w:rFonts w:ascii="Times New Roman" w:hAnsi="Times New Roman" w:cs="Times New Roman"/>
          <w:b/>
          <w:sz w:val="24"/>
          <w:szCs w:val="24"/>
        </w:rPr>
        <w:t>Participation Rubric</w:t>
      </w:r>
    </w:p>
    <w:tbl>
      <w:tblPr>
        <w:tblStyle w:val="TableGrid"/>
        <w:tblW w:w="9720" w:type="dxa"/>
        <w:tblInd w:w="-5" w:type="dxa"/>
        <w:tblLook w:val="04A0" w:firstRow="1" w:lastRow="0" w:firstColumn="1" w:lastColumn="0" w:noHBand="0" w:noVBand="1"/>
      </w:tblPr>
      <w:tblGrid>
        <w:gridCol w:w="4559"/>
        <w:gridCol w:w="5161"/>
      </w:tblGrid>
      <w:tr w:rsidR="003B368F" w:rsidRPr="00642C85" w:rsidTr="003B368F">
        <w:trPr>
          <w:trHeight w:val="486"/>
        </w:trPr>
        <w:tc>
          <w:tcPr>
            <w:tcW w:w="4559"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b/>
                <w:sz w:val="24"/>
                <w:szCs w:val="24"/>
              </w:rPr>
              <w:t>0%</w:t>
            </w:r>
            <w:r w:rsidRPr="00642C85">
              <w:rPr>
                <w:rFonts w:ascii="Times New Roman" w:hAnsi="Times New Roman" w:cs="Times New Roman"/>
                <w:sz w:val="24"/>
                <w:szCs w:val="24"/>
              </w:rPr>
              <w:t xml:space="preserve">   </w:t>
            </w:r>
          </w:p>
        </w:tc>
        <w:tc>
          <w:tcPr>
            <w:tcW w:w="5161"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Absent, very late, or left very early</w:t>
            </w:r>
          </w:p>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Used electronic device in class</w:t>
            </w:r>
          </w:p>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Distracted me and/or student</w:t>
            </w:r>
          </w:p>
        </w:tc>
      </w:tr>
      <w:tr w:rsidR="003B368F" w:rsidRPr="00642C85" w:rsidTr="003B368F">
        <w:trPr>
          <w:trHeight w:val="159"/>
        </w:trPr>
        <w:tc>
          <w:tcPr>
            <w:tcW w:w="4559"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b/>
                <w:sz w:val="24"/>
                <w:szCs w:val="24"/>
              </w:rPr>
              <w:t>65% (Max)</w:t>
            </w:r>
          </w:p>
        </w:tc>
        <w:tc>
          <w:tcPr>
            <w:tcW w:w="5161"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Attended class but did not speak</w:t>
            </w:r>
          </w:p>
        </w:tc>
      </w:tr>
      <w:tr w:rsidR="003B368F" w:rsidRPr="00642C85" w:rsidTr="003B368F">
        <w:trPr>
          <w:trHeight w:val="159"/>
        </w:trPr>
        <w:tc>
          <w:tcPr>
            <w:tcW w:w="4559"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b/>
                <w:sz w:val="24"/>
                <w:szCs w:val="24"/>
              </w:rPr>
              <w:t>75% (Max)</w:t>
            </w:r>
            <w:r w:rsidRPr="00642C85">
              <w:rPr>
                <w:rFonts w:ascii="Times New Roman" w:hAnsi="Times New Roman" w:cs="Times New Roman"/>
                <w:sz w:val="24"/>
                <w:szCs w:val="24"/>
              </w:rPr>
              <w:t xml:space="preserve">  </w:t>
            </w:r>
          </w:p>
        </w:tc>
        <w:tc>
          <w:tcPr>
            <w:tcW w:w="5161"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Comments tangential to readings</w:t>
            </w:r>
          </w:p>
        </w:tc>
      </w:tr>
      <w:tr w:rsidR="003B368F" w:rsidRPr="00642C85" w:rsidTr="003B368F">
        <w:trPr>
          <w:trHeight w:val="159"/>
        </w:trPr>
        <w:tc>
          <w:tcPr>
            <w:tcW w:w="4559"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b/>
                <w:sz w:val="24"/>
                <w:szCs w:val="24"/>
              </w:rPr>
              <w:t>85% (Max)</w:t>
            </w:r>
            <w:r w:rsidRPr="00642C85">
              <w:rPr>
                <w:rFonts w:ascii="Times New Roman" w:hAnsi="Times New Roman" w:cs="Times New Roman"/>
                <w:sz w:val="24"/>
                <w:szCs w:val="24"/>
              </w:rPr>
              <w:t xml:space="preserve">  </w:t>
            </w:r>
            <w:r w:rsidRPr="00642C85">
              <w:rPr>
                <w:rFonts w:ascii="Times New Roman" w:hAnsi="Times New Roman" w:cs="Times New Roman"/>
                <w:sz w:val="24"/>
                <w:szCs w:val="24"/>
              </w:rPr>
              <w:tab/>
            </w:r>
          </w:p>
        </w:tc>
        <w:tc>
          <w:tcPr>
            <w:tcW w:w="5161"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Comment accurately engages with reading</w:t>
            </w:r>
          </w:p>
        </w:tc>
      </w:tr>
      <w:tr w:rsidR="003B368F" w:rsidRPr="00642C85" w:rsidTr="003B368F">
        <w:trPr>
          <w:trHeight w:val="423"/>
        </w:trPr>
        <w:tc>
          <w:tcPr>
            <w:tcW w:w="4559"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b/>
                <w:sz w:val="24"/>
                <w:szCs w:val="24"/>
              </w:rPr>
              <w:t>86-100%</w:t>
            </w:r>
            <w:r w:rsidRPr="00642C85">
              <w:rPr>
                <w:rFonts w:ascii="Times New Roman" w:hAnsi="Times New Roman" w:cs="Times New Roman"/>
                <w:sz w:val="24"/>
                <w:szCs w:val="24"/>
              </w:rPr>
              <w:t xml:space="preserve">  </w:t>
            </w:r>
          </w:p>
        </w:tc>
        <w:tc>
          <w:tcPr>
            <w:tcW w:w="5161" w:type="dxa"/>
          </w:tcPr>
          <w:p w:rsidR="003B368F" w:rsidRPr="00642C85" w:rsidRDefault="003B368F" w:rsidP="0003232F">
            <w:pPr>
              <w:contextualSpacing/>
              <w:rPr>
                <w:rFonts w:ascii="Times New Roman" w:hAnsi="Times New Roman" w:cs="Times New Roman"/>
                <w:sz w:val="24"/>
                <w:szCs w:val="24"/>
              </w:rPr>
            </w:pPr>
            <w:r w:rsidRPr="00642C85">
              <w:rPr>
                <w:rFonts w:ascii="Times New Roman" w:hAnsi="Times New Roman" w:cs="Times New Roman"/>
                <w:sz w:val="24"/>
                <w:szCs w:val="24"/>
              </w:rPr>
              <w:t>Accurate comment about reading that exhibits critical thinking</w:t>
            </w:r>
          </w:p>
        </w:tc>
      </w:tr>
    </w:tbl>
    <w:tbl>
      <w:tblPr>
        <w:tblpPr w:leftFromText="180" w:rightFromText="180" w:vertAnchor="page" w:horzAnchor="margin" w:tblpY="11509"/>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652A04" w:rsidTr="00652A04">
        <w:trPr>
          <w:trHeight w:val="434"/>
        </w:trPr>
        <w:tc>
          <w:tcPr>
            <w:tcW w:w="9697" w:type="dxa"/>
          </w:tcPr>
          <w:p w:rsidR="00652A04" w:rsidRDefault="00AE3381" w:rsidP="0003232F">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QUIZZES (25</w:t>
            </w:r>
            <w:r w:rsidR="00652A04" w:rsidRPr="002467AA">
              <w:rPr>
                <w:rFonts w:ascii="Times New Roman" w:hAnsi="Times New Roman" w:cs="Times New Roman"/>
                <w:b/>
                <w:sz w:val="24"/>
                <w:szCs w:val="24"/>
              </w:rPr>
              <w:t>%)</w:t>
            </w:r>
          </w:p>
          <w:p w:rsidR="00652A04" w:rsidRPr="00BD7156" w:rsidRDefault="00652A04" w:rsidP="0003232F">
            <w:pPr>
              <w:spacing w:after="0" w:line="240" w:lineRule="auto"/>
              <w:contextualSpacing/>
              <w:rPr>
                <w:rFonts w:ascii="Times New Roman" w:hAnsi="Times New Roman" w:cs="Times New Roman"/>
                <w:b/>
                <w:sz w:val="24"/>
                <w:szCs w:val="24"/>
              </w:rPr>
            </w:pPr>
            <w:r w:rsidRPr="002467AA">
              <w:rPr>
                <w:rFonts w:ascii="Times New Roman" w:hAnsi="Times New Roman" w:cs="Times New Roman"/>
                <w:sz w:val="24"/>
                <w:szCs w:val="24"/>
              </w:rPr>
              <w:t xml:space="preserve">Quizzes will typically have </w:t>
            </w:r>
            <w:r>
              <w:rPr>
                <w:rFonts w:ascii="Times New Roman" w:hAnsi="Times New Roman" w:cs="Times New Roman"/>
                <w:sz w:val="24"/>
                <w:szCs w:val="24"/>
              </w:rPr>
              <w:t>4-5 questions and</w:t>
            </w:r>
            <w:r w:rsidRPr="002467AA">
              <w:rPr>
                <w:rFonts w:ascii="Times New Roman" w:hAnsi="Times New Roman" w:cs="Times New Roman"/>
                <w:sz w:val="24"/>
                <w:szCs w:val="24"/>
              </w:rPr>
              <w:t xml:space="preserve"> a multiple-choice format. You may consult any notes for the quiz, but you cannot use your book, </w:t>
            </w:r>
            <w:r>
              <w:rPr>
                <w:rFonts w:ascii="Times New Roman" w:hAnsi="Times New Roman" w:cs="Times New Roman"/>
                <w:sz w:val="24"/>
                <w:szCs w:val="24"/>
              </w:rPr>
              <w:t>articles</w:t>
            </w:r>
            <w:r w:rsidRPr="002467AA">
              <w:rPr>
                <w:rFonts w:ascii="Times New Roman" w:hAnsi="Times New Roman" w:cs="Times New Roman"/>
                <w:sz w:val="24"/>
                <w:szCs w:val="24"/>
              </w:rPr>
              <w:t>, or electronic device.</w:t>
            </w:r>
          </w:p>
          <w:p w:rsidR="00652A04" w:rsidRDefault="00652A04" w:rsidP="0003232F">
            <w:pPr>
              <w:spacing w:after="0" w:line="240" w:lineRule="auto"/>
              <w:contextualSpacing/>
              <w:rPr>
                <w:rFonts w:ascii="Times New Roman" w:hAnsi="Times New Roman" w:cs="Times New Roman"/>
                <w:b/>
                <w:sz w:val="24"/>
                <w:szCs w:val="24"/>
              </w:rPr>
            </w:pPr>
          </w:p>
        </w:tc>
      </w:tr>
    </w:tbl>
    <w:p w:rsidR="00FE21B1" w:rsidRPr="00FE21B1" w:rsidRDefault="00FE21B1" w:rsidP="0003232F">
      <w:pPr>
        <w:spacing w:after="0" w:line="240" w:lineRule="auto"/>
        <w:contextualSpacing/>
        <w:rPr>
          <w:rFonts w:ascii="Times New Roman" w:hAnsi="Times New Roman" w:cs="Times New Roman"/>
          <w:b/>
          <w:sz w:val="24"/>
          <w:szCs w:val="24"/>
        </w:rPr>
      </w:pPr>
      <w:r w:rsidRPr="000D43A7">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6FCF3DBB" wp14:editId="7C802CCF">
                <wp:simplePos x="0" y="0"/>
                <wp:positionH relativeFrom="column">
                  <wp:posOffset>-22860</wp:posOffset>
                </wp:positionH>
                <wp:positionV relativeFrom="paragraph">
                  <wp:posOffset>2910193</wp:posOffset>
                </wp:positionV>
                <wp:extent cx="6148705" cy="8020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802005"/>
                        </a:xfrm>
                        <a:prstGeom prst="rect">
                          <a:avLst/>
                        </a:prstGeom>
                        <a:solidFill>
                          <a:srgbClr val="FFFFFF"/>
                        </a:solidFill>
                        <a:ln w="9525">
                          <a:solidFill>
                            <a:srgbClr val="000000"/>
                          </a:solidFill>
                          <a:miter lim="800000"/>
                          <a:headEnd/>
                          <a:tailEnd/>
                        </a:ln>
                      </wps:spPr>
                      <wps:txbx>
                        <w:txbxContent>
                          <w:p w:rsidR="000D43A7" w:rsidRPr="000D43A7" w:rsidRDefault="000D43A7" w:rsidP="000D43A7">
                            <w:pPr>
                              <w:spacing w:after="0" w:line="240" w:lineRule="auto"/>
                              <w:contextualSpacing/>
                              <w:rPr>
                                <w:rFonts w:ascii="Times New Roman" w:hAnsi="Times New Roman" w:cs="Times New Roman"/>
                                <w:b/>
                                <w:sz w:val="24"/>
                                <w:szCs w:val="24"/>
                              </w:rPr>
                            </w:pPr>
                            <w:r w:rsidRPr="000D43A7">
                              <w:rPr>
                                <w:rFonts w:ascii="Times New Roman" w:hAnsi="Times New Roman" w:cs="Times New Roman"/>
                                <w:b/>
                                <w:sz w:val="24"/>
                                <w:szCs w:val="24"/>
                              </w:rPr>
                              <w:t>GRADING KEY</w:t>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t xml:space="preserve">      </w:t>
                            </w:r>
                          </w:p>
                          <w:p w:rsidR="000D43A7" w:rsidRPr="00744178" w:rsidRDefault="000D43A7" w:rsidP="000D43A7">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97-100 = A+</w:t>
                            </w:r>
                            <w:r w:rsidRPr="00744178">
                              <w:rPr>
                                <w:rFonts w:ascii="Times New Roman" w:hAnsi="Times New Roman" w:cs="Times New Roman"/>
                                <w:sz w:val="24"/>
                                <w:szCs w:val="24"/>
                              </w:rPr>
                              <w:tab/>
                              <w:t xml:space="preserve">           87-89 = B+</w:t>
                            </w:r>
                            <w:r w:rsidRPr="00744178">
                              <w:rPr>
                                <w:rFonts w:ascii="Times New Roman" w:hAnsi="Times New Roman" w:cs="Times New Roman"/>
                                <w:sz w:val="24"/>
                                <w:szCs w:val="24"/>
                              </w:rPr>
                              <w:tab/>
                            </w:r>
                            <w:r w:rsidRPr="00744178">
                              <w:rPr>
                                <w:rFonts w:ascii="Times New Roman" w:hAnsi="Times New Roman" w:cs="Times New Roman"/>
                                <w:sz w:val="24"/>
                                <w:szCs w:val="24"/>
                              </w:rPr>
                              <w:tab/>
                              <w:t>77-79 = C+</w:t>
                            </w:r>
                            <w:r w:rsidRPr="00744178">
                              <w:rPr>
                                <w:rFonts w:ascii="Times New Roman" w:hAnsi="Times New Roman" w:cs="Times New Roman"/>
                                <w:sz w:val="24"/>
                                <w:szCs w:val="24"/>
                              </w:rPr>
                              <w:tab/>
                            </w:r>
                            <w:r w:rsidRPr="00744178">
                              <w:rPr>
                                <w:rFonts w:ascii="Times New Roman" w:hAnsi="Times New Roman" w:cs="Times New Roman"/>
                                <w:sz w:val="24"/>
                                <w:szCs w:val="24"/>
                              </w:rPr>
                              <w:tab/>
                              <w:t>67-69 = D+        0-59 = F</w:t>
                            </w:r>
                          </w:p>
                          <w:p w:rsidR="000D43A7" w:rsidRPr="00744178" w:rsidRDefault="000D43A7" w:rsidP="000D43A7">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93-96   = A</w:t>
                            </w:r>
                            <w:r w:rsidRPr="00744178">
                              <w:rPr>
                                <w:rFonts w:ascii="Times New Roman" w:hAnsi="Times New Roman" w:cs="Times New Roman"/>
                                <w:sz w:val="24"/>
                                <w:szCs w:val="24"/>
                              </w:rPr>
                              <w:tab/>
                            </w:r>
                            <w:r w:rsidRPr="00744178">
                              <w:rPr>
                                <w:rFonts w:ascii="Times New Roman" w:hAnsi="Times New Roman" w:cs="Times New Roman"/>
                                <w:sz w:val="24"/>
                                <w:szCs w:val="24"/>
                              </w:rPr>
                              <w:tab/>
                              <w:t>84-86 = B</w:t>
                            </w:r>
                            <w:r w:rsidRPr="00744178">
                              <w:rPr>
                                <w:rFonts w:ascii="Times New Roman" w:hAnsi="Times New Roman" w:cs="Times New Roman"/>
                                <w:sz w:val="24"/>
                                <w:szCs w:val="24"/>
                              </w:rPr>
                              <w:tab/>
                            </w:r>
                            <w:r w:rsidRPr="00744178">
                              <w:rPr>
                                <w:rFonts w:ascii="Times New Roman" w:hAnsi="Times New Roman" w:cs="Times New Roman"/>
                                <w:sz w:val="24"/>
                                <w:szCs w:val="24"/>
                              </w:rPr>
                              <w:tab/>
                              <w:t>74-76 = C</w:t>
                            </w:r>
                            <w:r w:rsidRPr="00744178">
                              <w:rPr>
                                <w:rFonts w:ascii="Times New Roman" w:hAnsi="Times New Roman" w:cs="Times New Roman"/>
                                <w:sz w:val="24"/>
                                <w:szCs w:val="24"/>
                              </w:rPr>
                              <w:tab/>
                            </w:r>
                            <w:r w:rsidRPr="00744178">
                              <w:rPr>
                                <w:rFonts w:ascii="Times New Roman" w:hAnsi="Times New Roman" w:cs="Times New Roman"/>
                                <w:sz w:val="24"/>
                                <w:szCs w:val="24"/>
                              </w:rPr>
                              <w:tab/>
                              <w:t>64-66 = D</w:t>
                            </w:r>
                          </w:p>
                          <w:p w:rsidR="000D43A7" w:rsidRPr="00744178" w:rsidRDefault="000D43A7" w:rsidP="000D43A7">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90-92   = A-</w:t>
                            </w:r>
                            <w:r w:rsidRPr="00744178">
                              <w:rPr>
                                <w:rFonts w:ascii="Times New Roman" w:hAnsi="Times New Roman" w:cs="Times New Roman"/>
                                <w:sz w:val="24"/>
                                <w:szCs w:val="24"/>
                              </w:rPr>
                              <w:tab/>
                            </w:r>
                            <w:r w:rsidRPr="00744178">
                              <w:rPr>
                                <w:rFonts w:ascii="Times New Roman" w:hAnsi="Times New Roman" w:cs="Times New Roman"/>
                                <w:sz w:val="24"/>
                                <w:szCs w:val="24"/>
                              </w:rPr>
                              <w:tab/>
                              <w:t>80-83 = B-</w:t>
                            </w:r>
                            <w:r w:rsidRPr="00744178">
                              <w:rPr>
                                <w:rFonts w:ascii="Times New Roman" w:hAnsi="Times New Roman" w:cs="Times New Roman"/>
                                <w:sz w:val="24"/>
                                <w:szCs w:val="24"/>
                              </w:rPr>
                              <w:tab/>
                            </w:r>
                            <w:r w:rsidRPr="00744178">
                              <w:rPr>
                                <w:rFonts w:ascii="Times New Roman" w:hAnsi="Times New Roman" w:cs="Times New Roman"/>
                                <w:sz w:val="24"/>
                                <w:szCs w:val="24"/>
                              </w:rPr>
                              <w:tab/>
                              <w:t>70-73 = C-</w:t>
                            </w:r>
                            <w:r w:rsidRPr="00744178">
                              <w:rPr>
                                <w:rFonts w:ascii="Times New Roman" w:hAnsi="Times New Roman" w:cs="Times New Roman"/>
                                <w:sz w:val="24"/>
                                <w:szCs w:val="24"/>
                              </w:rPr>
                              <w:tab/>
                            </w:r>
                            <w:r w:rsidRPr="00744178">
                              <w:rPr>
                                <w:rFonts w:ascii="Times New Roman" w:hAnsi="Times New Roman" w:cs="Times New Roman"/>
                                <w:sz w:val="24"/>
                                <w:szCs w:val="24"/>
                              </w:rPr>
                              <w:tab/>
                              <w:t>60-63 = D-</w:t>
                            </w:r>
                          </w:p>
                          <w:p w:rsidR="000D43A7" w:rsidRDefault="000D4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F3DBB" id="_x0000_t202" coordsize="21600,21600" o:spt="202" path="m,l,21600r21600,l21600,xe">
                <v:stroke joinstyle="miter"/>
                <v:path gradientshapeok="t" o:connecttype="rect"/>
              </v:shapetype>
              <v:shape id="Text Box 2" o:spid="_x0000_s1026" type="#_x0000_t202" style="position:absolute;margin-left:-1.8pt;margin-top:229.15pt;width:484.15pt;height:6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">
                <v:textbox>
                  <w:txbxContent>
                    <w:p w:rsidR="000D43A7" w:rsidRPr="000D43A7" w:rsidRDefault="000D43A7" w:rsidP="000D43A7">
                      <w:pPr>
                        <w:spacing w:after="0" w:line="240" w:lineRule="auto"/>
                        <w:contextualSpacing/>
                        <w:rPr>
                          <w:rFonts w:ascii="Times New Roman" w:hAnsi="Times New Roman" w:cs="Times New Roman"/>
                          <w:b/>
                          <w:sz w:val="24"/>
                          <w:szCs w:val="24"/>
                        </w:rPr>
                      </w:pPr>
                      <w:r w:rsidRPr="000D43A7">
                        <w:rPr>
                          <w:rFonts w:ascii="Times New Roman" w:hAnsi="Times New Roman" w:cs="Times New Roman"/>
                          <w:b/>
                          <w:sz w:val="24"/>
                          <w:szCs w:val="24"/>
                        </w:rPr>
                        <w:t>GRADING KEY</w:t>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t xml:space="preserve">      </w:t>
                      </w:r>
                    </w:p>
                    <w:p w:rsidR="000D43A7" w:rsidRPr="00744178" w:rsidRDefault="000D43A7" w:rsidP="000D43A7">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97-100 = A+</w:t>
                      </w:r>
                      <w:r w:rsidRPr="00744178">
                        <w:rPr>
                          <w:rFonts w:ascii="Times New Roman" w:hAnsi="Times New Roman" w:cs="Times New Roman"/>
                          <w:sz w:val="24"/>
                          <w:szCs w:val="24"/>
                        </w:rPr>
                        <w:tab/>
                        <w:t xml:space="preserve">           87-89 = B+</w:t>
                      </w:r>
                      <w:r w:rsidRPr="00744178">
                        <w:rPr>
                          <w:rFonts w:ascii="Times New Roman" w:hAnsi="Times New Roman" w:cs="Times New Roman"/>
                          <w:sz w:val="24"/>
                          <w:szCs w:val="24"/>
                        </w:rPr>
                        <w:tab/>
                      </w:r>
                      <w:r w:rsidRPr="00744178">
                        <w:rPr>
                          <w:rFonts w:ascii="Times New Roman" w:hAnsi="Times New Roman" w:cs="Times New Roman"/>
                          <w:sz w:val="24"/>
                          <w:szCs w:val="24"/>
                        </w:rPr>
                        <w:tab/>
                        <w:t>77-79 = C+</w:t>
                      </w:r>
                      <w:r w:rsidRPr="00744178">
                        <w:rPr>
                          <w:rFonts w:ascii="Times New Roman" w:hAnsi="Times New Roman" w:cs="Times New Roman"/>
                          <w:sz w:val="24"/>
                          <w:szCs w:val="24"/>
                        </w:rPr>
                        <w:tab/>
                      </w:r>
                      <w:r w:rsidRPr="00744178">
                        <w:rPr>
                          <w:rFonts w:ascii="Times New Roman" w:hAnsi="Times New Roman" w:cs="Times New Roman"/>
                          <w:sz w:val="24"/>
                          <w:szCs w:val="24"/>
                        </w:rPr>
                        <w:tab/>
                        <w:t>67-69 = D+        0-59 = F</w:t>
                      </w:r>
                    </w:p>
                    <w:p w:rsidR="000D43A7" w:rsidRPr="00744178" w:rsidRDefault="000D43A7" w:rsidP="000D43A7">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93-96   = A</w:t>
                      </w:r>
                      <w:r w:rsidRPr="00744178">
                        <w:rPr>
                          <w:rFonts w:ascii="Times New Roman" w:hAnsi="Times New Roman" w:cs="Times New Roman"/>
                          <w:sz w:val="24"/>
                          <w:szCs w:val="24"/>
                        </w:rPr>
                        <w:tab/>
                      </w:r>
                      <w:r w:rsidRPr="00744178">
                        <w:rPr>
                          <w:rFonts w:ascii="Times New Roman" w:hAnsi="Times New Roman" w:cs="Times New Roman"/>
                          <w:sz w:val="24"/>
                          <w:szCs w:val="24"/>
                        </w:rPr>
                        <w:tab/>
                        <w:t>84-86 = B</w:t>
                      </w:r>
                      <w:r w:rsidRPr="00744178">
                        <w:rPr>
                          <w:rFonts w:ascii="Times New Roman" w:hAnsi="Times New Roman" w:cs="Times New Roman"/>
                          <w:sz w:val="24"/>
                          <w:szCs w:val="24"/>
                        </w:rPr>
                        <w:tab/>
                      </w:r>
                      <w:r w:rsidRPr="00744178">
                        <w:rPr>
                          <w:rFonts w:ascii="Times New Roman" w:hAnsi="Times New Roman" w:cs="Times New Roman"/>
                          <w:sz w:val="24"/>
                          <w:szCs w:val="24"/>
                        </w:rPr>
                        <w:tab/>
                        <w:t>74-76 = C</w:t>
                      </w:r>
                      <w:r w:rsidRPr="00744178">
                        <w:rPr>
                          <w:rFonts w:ascii="Times New Roman" w:hAnsi="Times New Roman" w:cs="Times New Roman"/>
                          <w:sz w:val="24"/>
                          <w:szCs w:val="24"/>
                        </w:rPr>
                        <w:tab/>
                      </w:r>
                      <w:r w:rsidRPr="00744178">
                        <w:rPr>
                          <w:rFonts w:ascii="Times New Roman" w:hAnsi="Times New Roman" w:cs="Times New Roman"/>
                          <w:sz w:val="24"/>
                          <w:szCs w:val="24"/>
                        </w:rPr>
                        <w:tab/>
                        <w:t>64-66 = D</w:t>
                      </w:r>
                    </w:p>
                    <w:p w:rsidR="000D43A7" w:rsidRPr="00744178" w:rsidRDefault="000D43A7" w:rsidP="000D43A7">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90-92   = A-</w:t>
                      </w:r>
                      <w:r w:rsidRPr="00744178">
                        <w:rPr>
                          <w:rFonts w:ascii="Times New Roman" w:hAnsi="Times New Roman" w:cs="Times New Roman"/>
                          <w:sz w:val="24"/>
                          <w:szCs w:val="24"/>
                        </w:rPr>
                        <w:tab/>
                      </w:r>
                      <w:r w:rsidRPr="00744178">
                        <w:rPr>
                          <w:rFonts w:ascii="Times New Roman" w:hAnsi="Times New Roman" w:cs="Times New Roman"/>
                          <w:sz w:val="24"/>
                          <w:szCs w:val="24"/>
                        </w:rPr>
                        <w:tab/>
                        <w:t>80-83 = B-</w:t>
                      </w:r>
                      <w:r w:rsidRPr="00744178">
                        <w:rPr>
                          <w:rFonts w:ascii="Times New Roman" w:hAnsi="Times New Roman" w:cs="Times New Roman"/>
                          <w:sz w:val="24"/>
                          <w:szCs w:val="24"/>
                        </w:rPr>
                        <w:tab/>
                      </w:r>
                      <w:r w:rsidRPr="00744178">
                        <w:rPr>
                          <w:rFonts w:ascii="Times New Roman" w:hAnsi="Times New Roman" w:cs="Times New Roman"/>
                          <w:sz w:val="24"/>
                          <w:szCs w:val="24"/>
                        </w:rPr>
                        <w:tab/>
                        <w:t>70-73 = C-</w:t>
                      </w:r>
                      <w:r w:rsidRPr="00744178">
                        <w:rPr>
                          <w:rFonts w:ascii="Times New Roman" w:hAnsi="Times New Roman" w:cs="Times New Roman"/>
                          <w:sz w:val="24"/>
                          <w:szCs w:val="24"/>
                        </w:rPr>
                        <w:tab/>
                      </w:r>
                      <w:r w:rsidRPr="00744178">
                        <w:rPr>
                          <w:rFonts w:ascii="Times New Roman" w:hAnsi="Times New Roman" w:cs="Times New Roman"/>
                          <w:sz w:val="24"/>
                          <w:szCs w:val="24"/>
                        </w:rPr>
                        <w:tab/>
                        <w:t>60-63 = D-</w:t>
                      </w:r>
                    </w:p>
                    <w:p w:rsidR="000D43A7" w:rsidRDefault="000D43A7"/>
                  </w:txbxContent>
                </v:textbox>
                <w10:wrap type="square"/>
              </v:shape>
            </w:pict>
          </mc:Fallback>
        </mc:AlternateContent>
      </w:r>
      <w:r w:rsidRPr="00916908">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5C440765" wp14:editId="38DC93D2">
                <wp:simplePos x="0" y="0"/>
                <wp:positionH relativeFrom="column">
                  <wp:posOffset>2958465</wp:posOffset>
                </wp:positionH>
                <wp:positionV relativeFrom="paragraph">
                  <wp:posOffset>1837055</wp:posOffset>
                </wp:positionV>
                <wp:extent cx="2983230" cy="974725"/>
                <wp:effectExtent l="0" t="0" r="266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74725"/>
                        </a:xfrm>
                        <a:prstGeom prst="rect">
                          <a:avLst/>
                        </a:prstGeom>
                        <a:solidFill>
                          <a:srgbClr val="FFFFFF"/>
                        </a:solidFill>
                        <a:ln w="9525">
                          <a:solidFill>
                            <a:srgbClr val="000000"/>
                          </a:solidFill>
                          <a:miter lim="800000"/>
                          <a:headEnd/>
                          <a:tailEnd/>
                        </a:ln>
                      </wps:spPr>
                      <wps:txbx>
                        <w:txbxContent>
                          <w:p w:rsidR="00916908" w:rsidRPr="00916908" w:rsidRDefault="00916908" w:rsidP="00916908">
                            <w:pPr>
                              <w:spacing w:after="0" w:line="240" w:lineRule="auto"/>
                              <w:rPr>
                                <w:rFonts w:ascii="Times New Roman" w:hAnsi="Times New Roman" w:cs="Times New Roman"/>
                                <w:sz w:val="24"/>
                                <w:szCs w:val="24"/>
                              </w:rPr>
                            </w:pPr>
                            <w:r>
                              <w:rPr>
                                <w:rFonts w:ascii="Times New Roman" w:hAnsi="Times New Roman" w:cs="Times New Roman"/>
                                <w:b/>
                                <w:sz w:val="24"/>
                                <w:szCs w:val="24"/>
                              </w:rPr>
                              <w:t>P</w:t>
                            </w:r>
                            <w:r w:rsidRPr="002467AA">
                              <w:rPr>
                                <w:rFonts w:ascii="Times New Roman" w:hAnsi="Times New Roman" w:cs="Times New Roman"/>
                                <w:b/>
                                <w:sz w:val="24"/>
                                <w:szCs w:val="24"/>
                              </w:rPr>
                              <w:t>RESENTATION (5%)</w:t>
                            </w:r>
                          </w:p>
                          <w:p w:rsidR="00916908" w:rsidRPr="002467AA" w:rsidRDefault="00916908" w:rsidP="00916908">
                            <w:pPr>
                              <w:spacing w:after="0" w:line="240" w:lineRule="auto"/>
                              <w:rPr>
                                <w:rFonts w:ascii="Times New Roman" w:hAnsi="Times New Roman" w:cs="Times New Roman"/>
                                <w:sz w:val="24"/>
                                <w:szCs w:val="24"/>
                              </w:rPr>
                            </w:pPr>
                            <w:r w:rsidRPr="002467AA">
                              <w:rPr>
                                <w:rFonts w:ascii="Times New Roman" w:hAnsi="Times New Roman" w:cs="Times New Roman"/>
                                <w:sz w:val="24"/>
                                <w:szCs w:val="24"/>
                              </w:rPr>
                              <w:t>The presentation will be done in small groups on the last day of class.</w:t>
                            </w:r>
                            <w:r>
                              <w:rPr>
                                <w:rFonts w:ascii="Times New Roman" w:hAnsi="Times New Roman" w:cs="Times New Roman"/>
                                <w:sz w:val="24"/>
                                <w:szCs w:val="24"/>
                              </w:rPr>
                              <w:t xml:space="preserve"> You must be present in class to receive credit for the presentation.</w:t>
                            </w:r>
                          </w:p>
                          <w:p w:rsidR="00916908" w:rsidRDefault="00916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40765" id="_x0000_s1027" type="#_x0000_t202" style="position:absolute;margin-left:232.95pt;margin-top:144.65pt;width:234.9pt;height:7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">
                <v:textbox>
                  <w:txbxContent>
                    <w:p w:rsidR="00916908" w:rsidRPr="00916908" w:rsidRDefault="00916908" w:rsidP="00916908">
                      <w:pPr>
                        <w:spacing w:after="0" w:line="240" w:lineRule="auto"/>
                        <w:rPr>
                          <w:rFonts w:ascii="Times New Roman" w:hAnsi="Times New Roman" w:cs="Times New Roman"/>
                          <w:sz w:val="24"/>
                          <w:szCs w:val="24"/>
                        </w:rPr>
                      </w:pPr>
                      <w:r>
                        <w:rPr>
                          <w:rFonts w:ascii="Times New Roman" w:hAnsi="Times New Roman" w:cs="Times New Roman"/>
                          <w:b/>
                          <w:sz w:val="24"/>
                          <w:szCs w:val="24"/>
                        </w:rPr>
                        <w:t>P</w:t>
                      </w:r>
                      <w:r w:rsidRPr="002467AA">
                        <w:rPr>
                          <w:rFonts w:ascii="Times New Roman" w:hAnsi="Times New Roman" w:cs="Times New Roman"/>
                          <w:b/>
                          <w:sz w:val="24"/>
                          <w:szCs w:val="24"/>
                        </w:rPr>
                        <w:t>RESENTATION (5%)</w:t>
                      </w:r>
                    </w:p>
                    <w:p w:rsidR="00916908" w:rsidRPr="002467AA" w:rsidRDefault="00916908" w:rsidP="00916908">
                      <w:pPr>
                        <w:spacing w:after="0" w:line="240" w:lineRule="auto"/>
                        <w:rPr>
                          <w:rFonts w:ascii="Times New Roman" w:hAnsi="Times New Roman" w:cs="Times New Roman"/>
                          <w:sz w:val="24"/>
                          <w:szCs w:val="24"/>
                        </w:rPr>
                      </w:pPr>
                      <w:r w:rsidRPr="002467AA">
                        <w:rPr>
                          <w:rFonts w:ascii="Times New Roman" w:hAnsi="Times New Roman" w:cs="Times New Roman"/>
                          <w:sz w:val="24"/>
                          <w:szCs w:val="24"/>
                        </w:rPr>
                        <w:t>The presentation will be done in small groups on the last day of class.</w:t>
                      </w:r>
                      <w:r>
                        <w:rPr>
                          <w:rFonts w:ascii="Times New Roman" w:hAnsi="Times New Roman" w:cs="Times New Roman"/>
                          <w:sz w:val="24"/>
                          <w:szCs w:val="24"/>
                        </w:rPr>
                        <w:t xml:space="preserve"> You must be present in class to receive credit for the presentation.</w:t>
                      </w:r>
                    </w:p>
                    <w:p w:rsidR="00916908" w:rsidRDefault="00916908"/>
                  </w:txbxContent>
                </v:textbox>
                <w10:wrap type="square"/>
              </v:shape>
            </w:pict>
          </mc:Fallback>
        </mc:AlternateContent>
      </w:r>
      <w:r w:rsidRPr="00916908">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011FA8DF" wp14:editId="369E34BA">
                <wp:simplePos x="0" y="0"/>
                <wp:positionH relativeFrom="column">
                  <wp:posOffset>-26035</wp:posOffset>
                </wp:positionH>
                <wp:positionV relativeFrom="paragraph">
                  <wp:posOffset>1837055</wp:posOffset>
                </wp:positionV>
                <wp:extent cx="2828925" cy="974725"/>
                <wp:effectExtent l="0" t="0" r="285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74725"/>
                        </a:xfrm>
                        <a:prstGeom prst="rect">
                          <a:avLst/>
                        </a:prstGeom>
                        <a:solidFill>
                          <a:srgbClr val="FFFFFF"/>
                        </a:solidFill>
                        <a:ln w="9525">
                          <a:solidFill>
                            <a:srgbClr val="000000"/>
                          </a:solidFill>
                          <a:miter lim="800000"/>
                          <a:headEnd/>
                          <a:tailEnd/>
                        </a:ln>
                      </wps:spPr>
                      <wps:txbx>
                        <w:txbxContent>
                          <w:p w:rsidR="00916908" w:rsidRPr="002467AA" w:rsidRDefault="00916908" w:rsidP="00916908">
                            <w:pPr>
                              <w:spacing w:after="0" w:line="240" w:lineRule="auto"/>
                              <w:rPr>
                                <w:rFonts w:ascii="Times New Roman" w:hAnsi="Times New Roman" w:cs="Times New Roman"/>
                                <w:b/>
                                <w:sz w:val="24"/>
                                <w:szCs w:val="24"/>
                              </w:rPr>
                            </w:pPr>
                            <w:r>
                              <w:rPr>
                                <w:rFonts w:ascii="Times New Roman" w:hAnsi="Times New Roman" w:cs="Times New Roman"/>
                                <w:b/>
                                <w:sz w:val="24"/>
                                <w:szCs w:val="24"/>
                              </w:rPr>
                              <w:t>FI</w:t>
                            </w:r>
                            <w:r w:rsidRPr="002467AA">
                              <w:rPr>
                                <w:rFonts w:ascii="Times New Roman" w:hAnsi="Times New Roman" w:cs="Times New Roman"/>
                                <w:b/>
                                <w:sz w:val="24"/>
                                <w:szCs w:val="24"/>
                              </w:rPr>
                              <w:t>NAL PAPER (20%)</w:t>
                            </w:r>
                          </w:p>
                          <w:p w:rsidR="00916908" w:rsidRPr="002467AA" w:rsidRDefault="00916908" w:rsidP="00916908">
                            <w:pPr>
                              <w:spacing w:after="0" w:line="240" w:lineRule="auto"/>
                              <w:rPr>
                                <w:rFonts w:ascii="Times New Roman" w:hAnsi="Times New Roman" w:cs="Times New Roman"/>
                                <w:sz w:val="24"/>
                                <w:szCs w:val="24"/>
                              </w:rPr>
                            </w:pPr>
                            <w:r w:rsidRPr="002467AA">
                              <w:rPr>
                                <w:rFonts w:ascii="Times New Roman" w:hAnsi="Times New Roman" w:cs="Times New Roman"/>
                                <w:sz w:val="24"/>
                                <w:szCs w:val="24"/>
                              </w:rPr>
                              <w:t>The final paper will be</w:t>
                            </w:r>
                            <w:r>
                              <w:rPr>
                                <w:rFonts w:ascii="Times New Roman" w:hAnsi="Times New Roman" w:cs="Times New Roman"/>
                                <w:sz w:val="24"/>
                                <w:szCs w:val="24"/>
                              </w:rPr>
                              <w:t xml:space="preserve"> 15-20 pages and contain at</w:t>
                            </w:r>
                            <w:r w:rsidRPr="002467AA">
                              <w:rPr>
                                <w:rFonts w:ascii="Times New Roman" w:hAnsi="Times New Roman" w:cs="Times New Roman"/>
                                <w:sz w:val="24"/>
                                <w:szCs w:val="24"/>
                              </w:rPr>
                              <w:t xml:space="preserve"> least 20 sources. This draft will contain the literature review, methods, results, and conclusion.</w:t>
                            </w:r>
                          </w:p>
                          <w:p w:rsidR="00916908" w:rsidRDefault="00916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FA8DF" id="_x0000_s1028" type="#_x0000_t202" style="position:absolute;margin-left:-2.05pt;margin-top:144.65pt;width:222.7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">
                <v:textbox>
                  <w:txbxContent>
                    <w:p w:rsidR="00916908" w:rsidRPr="002467AA" w:rsidRDefault="00916908" w:rsidP="00916908">
                      <w:pPr>
                        <w:spacing w:after="0" w:line="240" w:lineRule="auto"/>
                        <w:rPr>
                          <w:rFonts w:ascii="Times New Roman" w:hAnsi="Times New Roman" w:cs="Times New Roman"/>
                          <w:b/>
                          <w:sz w:val="24"/>
                          <w:szCs w:val="24"/>
                        </w:rPr>
                      </w:pPr>
                      <w:r>
                        <w:rPr>
                          <w:rFonts w:ascii="Times New Roman" w:hAnsi="Times New Roman" w:cs="Times New Roman"/>
                          <w:b/>
                          <w:sz w:val="24"/>
                          <w:szCs w:val="24"/>
                        </w:rPr>
                        <w:t>FI</w:t>
                      </w:r>
                      <w:r w:rsidRPr="002467AA">
                        <w:rPr>
                          <w:rFonts w:ascii="Times New Roman" w:hAnsi="Times New Roman" w:cs="Times New Roman"/>
                          <w:b/>
                          <w:sz w:val="24"/>
                          <w:szCs w:val="24"/>
                        </w:rPr>
                        <w:t>NAL PAPER (20%)</w:t>
                      </w:r>
                    </w:p>
                    <w:p w:rsidR="00916908" w:rsidRPr="002467AA" w:rsidRDefault="00916908" w:rsidP="00916908">
                      <w:pPr>
                        <w:spacing w:after="0" w:line="240" w:lineRule="auto"/>
                        <w:rPr>
                          <w:rFonts w:ascii="Times New Roman" w:hAnsi="Times New Roman" w:cs="Times New Roman"/>
                          <w:sz w:val="24"/>
                          <w:szCs w:val="24"/>
                        </w:rPr>
                      </w:pPr>
                      <w:r w:rsidRPr="002467AA">
                        <w:rPr>
                          <w:rFonts w:ascii="Times New Roman" w:hAnsi="Times New Roman" w:cs="Times New Roman"/>
                          <w:sz w:val="24"/>
                          <w:szCs w:val="24"/>
                        </w:rPr>
                        <w:t>The final paper will be</w:t>
                      </w:r>
                      <w:r>
                        <w:rPr>
                          <w:rFonts w:ascii="Times New Roman" w:hAnsi="Times New Roman" w:cs="Times New Roman"/>
                          <w:sz w:val="24"/>
                          <w:szCs w:val="24"/>
                        </w:rPr>
                        <w:t xml:space="preserve"> 15-20 pages and contain at</w:t>
                      </w:r>
                      <w:r w:rsidRPr="002467AA">
                        <w:rPr>
                          <w:rFonts w:ascii="Times New Roman" w:hAnsi="Times New Roman" w:cs="Times New Roman"/>
                          <w:sz w:val="24"/>
                          <w:szCs w:val="24"/>
                        </w:rPr>
                        <w:t xml:space="preserve"> least 20 sources. This draft will contain the literature review, methods, results, and conclusion.</w:t>
                      </w:r>
                    </w:p>
                    <w:p w:rsidR="00916908" w:rsidRDefault="00916908"/>
                  </w:txbxContent>
                </v:textbox>
                <w10:wrap type="square"/>
              </v:shape>
            </w:pict>
          </mc:Fallback>
        </mc:AlternateContent>
      </w:r>
      <w:r w:rsidRPr="00FE21B1">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6E598282" wp14:editId="7AF0B0B5">
                <wp:simplePos x="0" y="0"/>
                <wp:positionH relativeFrom="column">
                  <wp:posOffset>-26035</wp:posOffset>
                </wp:positionH>
                <wp:positionV relativeFrom="paragraph">
                  <wp:posOffset>0</wp:posOffset>
                </wp:positionV>
                <wp:extent cx="6012180" cy="1793875"/>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93875"/>
                        </a:xfrm>
                        <a:prstGeom prst="rect">
                          <a:avLst/>
                        </a:prstGeom>
                        <a:solidFill>
                          <a:srgbClr val="FFFFFF"/>
                        </a:solidFill>
                        <a:ln w="9525">
                          <a:solidFill>
                            <a:srgbClr val="000000"/>
                          </a:solidFill>
                          <a:miter lim="800000"/>
                          <a:headEnd/>
                          <a:tailEnd/>
                        </a:ln>
                      </wps:spPr>
                      <wps:txbx>
                        <w:txbxContent>
                          <w:p w:rsidR="00FE21B1" w:rsidRPr="00FE21B1" w:rsidRDefault="00FE21B1" w:rsidP="00FE21B1">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2467AA">
                              <w:rPr>
                                <w:rFonts w:ascii="Times New Roman" w:hAnsi="Times New Roman" w:cs="Times New Roman"/>
                                <w:b/>
                                <w:sz w:val="24"/>
                                <w:szCs w:val="24"/>
                              </w:rPr>
                              <w:t>RAFT 1 (5%)</w:t>
                            </w:r>
                            <w:r>
                              <w:rPr>
                                <w:rFonts w:ascii="Times New Roman" w:hAnsi="Times New Roman" w:cs="Times New Roman"/>
                                <w:b/>
                                <w:sz w:val="24"/>
                                <w:szCs w:val="24"/>
                              </w:rPr>
                              <w:t xml:space="preserve"> </w:t>
                            </w:r>
                            <w:r>
                              <w:rPr>
                                <w:rFonts w:ascii="Times New Roman" w:hAnsi="Times New Roman" w:cs="Times New Roman"/>
                                <w:sz w:val="24"/>
                                <w:szCs w:val="24"/>
                              </w:rPr>
                              <w:t>This</w:t>
                            </w:r>
                            <w:r w:rsidRPr="002467AA">
                              <w:rPr>
                                <w:rFonts w:ascii="Times New Roman" w:hAnsi="Times New Roman" w:cs="Times New Roman"/>
                                <w:sz w:val="24"/>
                                <w:szCs w:val="24"/>
                              </w:rPr>
                              <w:t xml:space="preserve"> will be 5-7 pages, </w:t>
                            </w:r>
                            <w:r>
                              <w:rPr>
                                <w:rFonts w:ascii="Times New Roman" w:hAnsi="Times New Roman" w:cs="Times New Roman"/>
                                <w:sz w:val="24"/>
                                <w:szCs w:val="24"/>
                              </w:rPr>
                              <w:t xml:space="preserve">contain at least </w:t>
                            </w:r>
                            <w:r w:rsidRPr="002467AA">
                              <w:rPr>
                                <w:rFonts w:ascii="Times New Roman" w:hAnsi="Times New Roman" w:cs="Times New Roman"/>
                                <w:sz w:val="24"/>
                                <w:szCs w:val="24"/>
                              </w:rPr>
                              <w:t xml:space="preserve">12 </w:t>
                            </w:r>
                            <w:r>
                              <w:rPr>
                                <w:rFonts w:ascii="Times New Roman" w:hAnsi="Times New Roman" w:cs="Times New Roman"/>
                                <w:sz w:val="24"/>
                                <w:szCs w:val="24"/>
                              </w:rPr>
                              <w:t xml:space="preserve">different scholarly sources, and have your </w:t>
                            </w:r>
                            <w:r w:rsidRPr="002467AA">
                              <w:rPr>
                                <w:rFonts w:ascii="Times New Roman" w:hAnsi="Times New Roman" w:cs="Times New Roman"/>
                                <w:sz w:val="24"/>
                                <w:szCs w:val="24"/>
                              </w:rPr>
                              <w:t>litera</w:t>
                            </w:r>
                            <w:r>
                              <w:rPr>
                                <w:rFonts w:ascii="Times New Roman" w:hAnsi="Times New Roman" w:cs="Times New Roman"/>
                                <w:sz w:val="24"/>
                                <w:szCs w:val="24"/>
                              </w:rPr>
                              <w:t xml:space="preserve">ture review and </w:t>
                            </w:r>
                            <w:r w:rsidRPr="002467AA">
                              <w:rPr>
                                <w:rFonts w:ascii="Times New Roman" w:hAnsi="Times New Roman" w:cs="Times New Roman"/>
                                <w:sz w:val="24"/>
                                <w:szCs w:val="24"/>
                              </w:rPr>
                              <w:t xml:space="preserve">hypothesis.  </w:t>
                            </w:r>
                          </w:p>
                          <w:p w:rsidR="00FE21B1" w:rsidRDefault="00FE21B1" w:rsidP="00FE21B1">
                            <w:pPr>
                              <w:spacing w:after="0" w:line="240" w:lineRule="auto"/>
                              <w:rPr>
                                <w:rFonts w:ascii="Times New Roman" w:hAnsi="Times New Roman" w:cs="Times New Roman"/>
                                <w:sz w:val="24"/>
                                <w:szCs w:val="24"/>
                              </w:rPr>
                            </w:pPr>
                          </w:p>
                          <w:p w:rsidR="00FE21B1" w:rsidRPr="002467AA" w:rsidRDefault="00FE21B1" w:rsidP="00FE21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DRAFT 2 (10%). </w:t>
                            </w:r>
                            <w:r>
                              <w:rPr>
                                <w:rFonts w:ascii="Times New Roman" w:hAnsi="Times New Roman" w:cs="Times New Roman"/>
                                <w:sz w:val="24"/>
                                <w:szCs w:val="24"/>
                              </w:rPr>
                              <w:t xml:space="preserve">This will be 10-12 pages long, </w:t>
                            </w:r>
                            <w:r w:rsidRPr="002467AA">
                              <w:rPr>
                                <w:rFonts w:ascii="Times New Roman" w:hAnsi="Times New Roman" w:cs="Times New Roman"/>
                                <w:sz w:val="24"/>
                                <w:szCs w:val="24"/>
                              </w:rPr>
                              <w:t xml:space="preserve">contain at least 15 </w:t>
                            </w:r>
                            <w:r>
                              <w:rPr>
                                <w:rFonts w:ascii="Times New Roman" w:hAnsi="Times New Roman" w:cs="Times New Roman"/>
                                <w:sz w:val="24"/>
                                <w:szCs w:val="24"/>
                              </w:rPr>
                              <w:t>different scholarly sources, and have your literature review and</w:t>
                            </w:r>
                            <w:r w:rsidRPr="002467AA">
                              <w:rPr>
                                <w:rFonts w:ascii="Times New Roman" w:hAnsi="Times New Roman" w:cs="Times New Roman"/>
                                <w:sz w:val="24"/>
                                <w:szCs w:val="24"/>
                              </w:rPr>
                              <w:t xml:space="preserve"> methods. </w:t>
                            </w:r>
                          </w:p>
                          <w:p w:rsidR="00FE21B1" w:rsidRDefault="00FE21B1" w:rsidP="00FE21B1">
                            <w:pPr>
                              <w:spacing w:after="0" w:line="240" w:lineRule="auto"/>
                              <w:rPr>
                                <w:rFonts w:ascii="Times New Roman" w:hAnsi="Times New Roman" w:cs="Times New Roman"/>
                                <w:sz w:val="24"/>
                                <w:szCs w:val="24"/>
                              </w:rPr>
                            </w:pPr>
                          </w:p>
                          <w:p w:rsidR="00FE21B1" w:rsidRPr="00FE21B1" w:rsidRDefault="002865EB" w:rsidP="00FE21B1">
                            <w:pPr>
                              <w:spacing w:after="0" w:line="240" w:lineRule="auto"/>
                              <w:rPr>
                                <w:rFonts w:ascii="Times New Roman" w:hAnsi="Times New Roman" w:cs="Times New Roman"/>
                                <w:b/>
                                <w:sz w:val="24"/>
                                <w:szCs w:val="24"/>
                              </w:rPr>
                            </w:pPr>
                            <w:r>
                              <w:rPr>
                                <w:rFonts w:ascii="Times New Roman" w:hAnsi="Times New Roman" w:cs="Times New Roman"/>
                                <w:b/>
                                <w:sz w:val="24"/>
                                <w:szCs w:val="24"/>
                              </w:rPr>
                              <w:t>DRAFT 3 (10</w:t>
                            </w:r>
                            <w:r w:rsidR="00FE21B1" w:rsidRPr="002467AA">
                              <w:rPr>
                                <w:rFonts w:ascii="Times New Roman" w:hAnsi="Times New Roman" w:cs="Times New Roman"/>
                                <w:b/>
                                <w:sz w:val="24"/>
                                <w:szCs w:val="24"/>
                              </w:rPr>
                              <w:t>%)</w:t>
                            </w:r>
                            <w:r w:rsidR="00FE21B1">
                              <w:rPr>
                                <w:rFonts w:ascii="Times New Roman" w:hAnsi="Times New Roman" w:cs="Times New Roman"/>
                                <w:b/>
                                <w:sz w:val="24"/>
                                <w:szCs w:val="24"/>
                              </w:rPr>
                              <w:t xml:space="preserve"> </w:t>
                            </w:r>
                            <w:r w:rsidR="00FE21B1" w:rsidRPr="002467AA">
                              <w:rPr>
                                <w:rFonts w:ascii="Times New Roman" w:hAnsi="Times New Roman" w:cs="Times New Roman"/>
                                <w:sz w:val="24"/>
                                <w:szCs w:val="24"/>
                              </w:rPr>
                              <w:t xml:space="preserve">The will be 15-20 pages and </w:t>
                            </w:r>
                            <w:r w:rsidR="00FE21B1">
                              <w:rPr>
                                <w:rFonts w:ascii="Times New Roman" w:hAnsi="Times New Roman" w:cs="Times New Roman"/>
                                <w:sz w:val="24"/>
                                <w:szCs w:val="24"/>
                              </w:rPr>
                              <w:t xml:space="preserve">contain </w:t>
                            </w:r>
                            <w:r w:rsidR="00FE21B1" w:rsidRPr="002467AA">
                              <w:rPr>
                                <w:rFonts w:ascii="Times New Roman" w:hAnsi="Times New Roman" w:cs="Times New Roman"/>
                                <w:sz w:val="24"/>
                                <w:szCs w:val="24"/>
                              </w:rPr>
                              <w:t>at least 20</w:t>
                            </w:r>
                            <w:r w:rsidR="00FE21B1">
                              <w:rPr>
                                <w:rFonts w:ascii="Times New Roman" w:hAnsi="Times New Roman" w:cs="Times New Roman"/>
                                <w:sz w:val="24"/>
                                <w:szCs w:val="24"/>
                              </w:rPr>
                              <w:t xml:space="preserve"> different scholarly</w:t>
                            </w:r>
                            <w:r w:rsidR="00FE21B1" w:rsidRPr="002467AA">
                              <w:rPr>
                                <w:rFonts w:ascii="Times New Roman" w:hAnsi="Times New Roman" w:cs="Times New Roman"/>
                                <w:sz w:val="24"/>
                                <w:szCs w:val="24"/>
                              </w:rPr>
                              <w:t xml:space="preserve"> sources. This draft will contain the </w:t>
                            </w:r>
                            <w:r w:rsidR="00FE21B1">
                              <w:rPr>
                                <w:rFonts w:ascii="Times New Roman" w:hAnsi="Times New Roman" w:cs="Times New Roman"/>
                                <w:sz w:val="24"/>
                                <w:szCs w:val="24"/>
                              </w:rPr>
                              <w:t xml:space="preserve">literature review, methods, </w:t>
                            </w:r>
                            <w:r w:rsidR="00FE21B1" w:rsidRPr="002467AA">
                              <w:rPr>
                                <w:rFonts w:ascii="Times New Roman" w:hAnsi="Times New Roman" w:cs="Times New Roman"/>
                                <w:sz w:val="24"/>
                                <w:szCs w:val="24"/>
                              </w:rPr>
                              <w:t>results</w:t>
                            </w:r>
                            <w:r w:rsidR="00FE21B1">
                              <w:rPr>
                                <w:rFonts w:ascii="Times New Roman" w:hAnsi="Times New Roman" w:cs="Times New Roman"/>
                                <w:sz w:val="24"/>
                                <w:szCs w:val="24"/>
                              </w:rPr>
                              <w:t>, and conclusion. This should be as close as possible to the Final Paper</w:t>
                            </w:r>
                            <w:r w:rsidR="009B6253">
                              <w:rPr>
                                <w:rFonts w:ascii="Times New Roman" w:hAnsi="Times New Roman" w:cs="Times New Roman"/>
                                <w:sz w:val="24"/>
                                <w:szCs w:val="24"/>
                              </w:rPr>
                              <w:t>.</w:t>
                            </w:r>
                          </w:p>
                          <w:p w:rsidR="00FE21B1" w:rsidRDefault="00FE2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8282" id="_x0000_s1029" type="#_x0000_t202" style="position:absolute;margin-left:-2.05pt;margin-top:0;width:473.4pt;height:1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jUKA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">
                <v:textbox>
                  <w:txbxContent>
                    <w:p w:rsidR="00FE21B1" w:rsidRPr="00FE21B1" w:rsidRDefault="00FE21B1" w:rsidP="00FE21B1">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2467AA">
                        <w:rPr>
                          <w:rFonts w:ascii="Times New Roman" w:hAnsi="Times New Roman" w:cs="Times New Roman"/>
                          <w:b/>
                          <w:sz w:val="24"/>
                          <w:szCs w:val="24"/>
                        </w:rPr>
                        <w:t>RAFT 1 (5%)</w:t>
                      </w:r>
                      <w:r>
                        <w:rPr>
                          <w:rFonts w:ascii="Times New Roman" w:hAnsi="Times New Roman" w:cs="Times New Roman"/>
                          <w:b/>
                          <w:sz w:val="24"/>
                          <w:szCs w:val="24"/>
                        </w:rPr>
                        <w:t xml:space="preserve"> </w:t>
                      </w:r>
                      <w:r>
                        <w:rPr>
                          <w:rFonts w:ascii="Times New Roman" w:hAnsi="Times New Roman" w:cs="Times New Roman"/>
                          <w:sz w:val="24"/>
                          <w:szCs w:val="24"/>
                        </w:rPr>
                        <w:t>This</w:t>
                      </w:r>
                      <w:r w:rsidRPr="002467AA">
                        <w:rPr>
                          <w:rFonts w:ascii="Times New Roman" w:hAnsi="Times New Roman" w:cs="Times New Roman"/>
                          <w:sz w:val="24"/>
                          <w:szCs w:val="24"/>
                        </w:rPr>
                        <w:t xml:space="preserve"> will be 5-7 pages, </w:t>
                      </w:r>
                      <w:r>
                        <w:rPr>
                          <w:rFonts w:ascii="Times New Roman" w:hAnsi="Times New Roman" w:cs="Times New Roman"/>
                          <w:sz w:val="24"/>
                          <w:szCs w:val="24"/>
                        </w:rPr>
                        <w:t xml:space="preserve">contain at least </w:t>
                      </w:r>
                      <w:r w:rsidRPr="002467AA">
                        <w:rPr>
                          <w:rFonts w:ascii="Times New Roman" w:hAnsi="Times New Roman" w:cs="Times New Roman"/>
                          <w:sz w:val="24"/>
                          <w:szCs w:val="24"/>
                        </w:rPr>
                        <w:t xml:space="preserve">12 </w:t>
                      </w:r>
                      <w:r>
                        <w:rPr>
                          <w:rFonts w:ascii="Times New Roman" w:hAnsi="Times New Roman" w:cs="Times New Roman"/>
                          <w:sz w:val="24"/>
                          <w:szCs w:val="24"/>
                        </w:rPr>
                        <w:t xml:space="preserve">different scholarly sources, and have your </w:t>
                      </w:r>
                      <w:r w:rsidRPr="002467AA">
                        <w:rPr>
                          <w:rFonts w:ascii="Times New Roman" w:hAnsi="Times New Roman" w:cs="Times New Roman"/>
                          <w:sz w:val="24"/>
                          <w:szCs w:val="24"/>
                        </w:rPr>
                        <w:t>litera</w:t>
                      </w:r>
                      <w:r>
                        <w:rPr>
                          <w:rFonts w:ascii="Times New Roman" w:hAnsi="Times New Roman" w:cs="Times New Roman"/>
                          <w:sz w:val="24"/>
                          <w:szCs w:val="24"/>
                        </w:rPr>
                        <w:t xml:space="preserve">ture review and </w:t>
                      </w:r>
                      <w:r w:rsidRPr="002467AA">
                        <w:rPr>
                          <w:rFonts w:ascii="Times New Roman" w:hAnsi="Times New Roman" w:cs="Times New Roman"/>
                          <w:sz w:val="24"/>
                          <w:szCs w:val="24"/>
                        </w:rPr>
                        <w:t xml:space="preserve">hypothesis.  </w:t>
                      </w:r>
                    </w:p>
                    <w:p w:rsidR="00FE21B1" w:rsidRDefault="00FE21B1" w:rsidP="00FE21B1">
                      <w:pPr>
                        <w:spacing w:after="0" w:line="240" w:lineRule="auto"/>
                        <w:rPr>
                          <w:rFonts w:ascii="Times New Roman" w:hAnsi="Times New Roman" w:cs="Times New Roman"/>
                          <w:sz w:val="24"/>
                          <w:szCs w:val="24"/>
                        </w:rPr>
                      </w:pPr>
                    </w:p>
                    <w:p w:rsidR="00FE21B1" w:rsidRPr="002467AA" w:rsidRDefault="00FE21B1" w:rsidP="00FE21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DRAFT 2 (10%). </w:t>
                      </w:r>
                      <w:r>
                        <w:rPr>
                          <w:rFonts w:ascii="Times New Roman" w:hAnsi="Times New Roman" w:cs="Times New Roman"/>
                          <w:sz w:val="24"/>
                          <w:szCs w:val="24"/>
                        </w:rPr>
                        <w:t xml:space="preserve">This will be 10-12 pages long, </w:t>
                      </w:r>
                      <w:r w:rsidRPr="002467AA">
                        <w:rPr>
                          <w:rFonts w:ascii="Times New Roman" w:hAnsi="Times New Roman" w:cs="Times New Roman"/>
                          <w:sz w:val="24"/>
                          <w:szCs w:val="24"/>
                        </w:rPr>
                        <w:t xml:space="preserve">contain at least 15 </w:t>
                      </w:r>
                      <w:r>
                        <w:rPr>
                          <w:rFonts w:ascii="Times New Roman" w:hAnsi="Times New Roman" w:cs="Times New Roman"/>
                          <w:sz w:val="24"/>
                          <w:szCs w:val="24"/>
                        </w:rPr>
                        <w:t>different scholarly sources, and have your literature review and</w:t>
                      </w:r>
                      <w:r w:rsidRPr="002467AA">
                        <w:rPr>
                          <w:rFonts w:ascii="Times New Roman" w:hAnsi="Times New Roman" w:cs="Times New Roman"/>
                          <w:sz w:val="24"/>
                          <w:szCs w:val="24"/>
                        </w:rPr>
                        <w:t xml:space="preserve"> methods. </w:t>
                      </w:r>
                    </w:p>
                    <w:p w:rsidR="00FE21B1" w:rsidRDefault="00FE21B1" w:rsidP="00FE21B1">
                      <w:pPr>
                        <w:spacing w:after="0" w:line="240" w:lineRule="auto"/>
                        <w:rPr>
                          <w:rFonts w:ascii="Times New Roman" w:hAnsi="Times New Roman" w:cs="Times New Roman"/>
                          <w:sz w:val="24"/>
                          <w:szCs w:val="24"/>
                        </w:rPr>
                      </w:pPr>
                    </w:p>
                    <w:p w:rsidR="00FE21B1" w:rsidRPr="00FE21B1" w:rsidRDefault="002865EB" w:rsidP="00FE21B1">
                      <w:pPr>
                        <w:spacing w:after="0" w:line="240" w:lineRule="auto"/>
                        <w:rPr>
                          <w:rFonts w:ascii="Times New Roman" w:hAnsi="Times New Roman" w:cs="Times New Roman"/>
                          <w:b/>
                          <w:sz w:val="24"/>
                          <w:szCs w:val="24"/>
                        </w:rPr>
                      </w:pPr>
                      <w:r>
                        <w:rPr>
                          <w:rFonts w:ascii="Times New Roman" w:hAnsi="Times New Roman" w:cs="Times New Roman"/>
                          <w:b/>
                          <w:sz w:val="24"/>
                          <w:szCs w:val="24"/>
                        </w:rPr>
                        <w:t>DRAFT 3 (10</w:t>
                      </w:r>
                      <w:r w:rsidR="00FE21B1" w:rsidRPr="002467AA">
                        <w:rPr>
                          <w:rFonts w:ascii="Times New Roman" w:hAnsi="Times New Roman" w:cs="Times New Roman"/>
                          <w:b/>
                          <w:sz w:val="24"/>
                          <w:szCs w:val="24"/>
                        </w:rPr>
                        <w:t>%)</w:t>
                      </w:r>
                      <w:r w:rsidR="00FE21B1">
                        <w:rPr>
                          <w:rFonts w:ascii="Times New Roman" w:hAnsi="Times New Roman" w:cs="Times New Roman"/>
                          <w:b/>
                          <w:sz w:val="24"/>
                          <w:szCs w:val="24"/>
                        </w:rPr>
                        <w:t xml:space="preserve"> </w:t>
                      </w:r>
                      <w:r w:rsidR="00FE21B1" w:rsidRPr="002467AA">
                        <w:rPr>
                          <w:rFonts w:ascii="Times New Roman" w:hAnsi="Times New Roman" w:cs="Times New Roman"/>
                          <w:sz w:val="24"/>
                          <w:szCs w:val="24"/>
                        </w:rPr>
                        <w:t xml:space="preserve">The will be 15-20 pages and </w:t>
                      </w:r>
                      <w:r w:rsidR="00FE21B1">
                        <w:rPr>
                          <w:rFonts w:ascii="Times New Roman" w:hAnsi="Times New Roman" w:cs="Times New Roman"/>
                          <w:sz w:val="24"/>
                          <w:szCs w:val="24"/>
                        </w:rPr>
                        <w:t xml:space="preserve">contain </w:t>
                      </w:r>
                      <w:r w:rsidR="00FE21B1" w:rsidRPr="002467AA">
                        <w:rPr>
                          <w:rFonts w:ascii="Times New Roman" w:hAnsi="Times New Roman" w:cs="Times New Roman"/>
                          <w:sz w:val="24"/>
                          <w:szCs w:val="24"/>
                        </w:rPr>
                        <w:t>at least 20</w:t>
                      </w:r>
                      <w:r w:rsidR="00FE21B1">
                        <w:rPr>
                          <w:rFonts w:ascii="Times New Roman" w:hAnsi="Times New Roman" w:cs="Times New Roman"/>
                          <w:sz w:val="24"/>
                          <w:szCs w:val="24"/>
                        </w:rPr>
                        <w:t xml:space="preserve"> different scholarly</w:t>
                      </w:r>
                      <w:r w:rsidR="00FE21B1" w:rsidRPr="002467AA">
                        <w:rPr>
                          <w:rFonts w:ascii="Times New Roman" w:hAnsi="Times New Roman" w:cs="Times New Roman"/>
                          <w:sz w:val="24"/>
                          <w:szCs w:val="24"/>
                        </w:rPr>
                        <w:t xml:space="preserve"> sources. This draft will contain the </w:t>
                      </w:r>
                      <w:r w:rsidR="00FE21B1">
                        <w:rPr>
                          <w:rFonts w:ascii="Times New Roman" w:hAnsi="Times New Roman" w:cs="Times New Roman"/>
                          <w:sz w:val="24"/>
                          <w:szCs w:val="24"/>
                        </w:rPr>
                        <w:t xml:space="preserve">literature review, methods, </w:t>
                      </w:r>
                      <w:r w:rsidR="00FE21B1" w:rsidRPr="002467AA">
                        <w:rPr>
                          <w:rFonts w:ascii="Times New Roman" w:hAnsi="Times New Roman" w:cs="Times New Roman"/>
                          <w:sz w:val="24"/>
                          <w:szCs w:val="24"/>
                        </w:rPr>
                        <w:t>results</w:t>
                      </w:r>
                      <w:r w:rsidR="00FE21B1">
                        <w:rPr>
                          <w:rFonts w:ascii="Times New Roman" w:hAnsi="Times New Roman" w:cs="Times New Roman"/>
                          <w:sz w:val="24"/>
                          <w:szCs w:val="24"/>
                        </w:rPr>
                        <w:t>, and conclusion. This should be as close as possible to the Final Paper</w:t>
                      </w:r>
                      <w:r w:rsidR="009B6253">
                        <w:rPr>
                          <w:rFonts w:ascii="Times New Roman" w:hAnsi="Times New Roman" w:cs="Times New Roman"/>
                          <w:sz w:val="24"/>
                          <w:szCs w:val="24"/>
                        </w:rPr>
                        <w:t>.</w:t>
                      </w:r>
                    </w:p>
                    <w:p w:rsidR="00FE21B1" w:rsidRDefault="00FE21B1"/>
                  </w:txbxContent>
                </v:textbox>
                <w10:wrap type="square"/>
              </v:shape>
            </w:pict>
          </mc:Fallback>
        </mc:AlternateContent>
      </w:r>
    </w:p>
    <w:p w:rsidR="00FE21B1" w:rsidRDefault="00A65941" w:rsidP="0003232F">
      <w:pPr>
        <w:spacing w:after="0" w:line="240" w:lineRule="auto"/>
        <w:contextualSpacing/>
        <w:jc w:val="center"/>
        <w:rPr>
          <w:rFonts w:ascii="Times New Roman" w:hAnsi="Times New Roman" w:cs="Times New Roman"/>
          <w:b/>
          <w:sz w:val="24"/>
          <w:szCs w:val="24"/>
        </w:rPr>
      </w:pPr>
      <w:r w:rsidRPr="00A65941">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077C516A" wp14:editId="474BF7F8">
                <wp:simplePos x="0" y="0"/>
                <wp:positionH relativeFrom="column">
                  <wp:posOffset>3182620</wp:posOffset>
                </wp:positionH>
                <wp:positionV relativeFrom="paragraph">
                  <wp:posOffset>372110</wp:posOffset>
                </wp:positionV>
                <wp:extent cx="3114040" cy="1819910"/>
                <wp:effectExtent l="0" t="0" r="1016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819910"/>
                        </a:xfrm>
                        <a:prstGeom prst="rect">
                          <a:avLst/>
                        </a:prstGeom>
                        <a:solidFill>
                          <a:srgbClr val="FFFFFF"/>
                        </a:solidFill>
                        <a:ln w="9525">
                          <a:solidFill>
                            <a:srgbClr val="000000"/>
                          </a:solidFill>
                          <a:miter lim="800000"/>
                          <a:headEnd/>
                          <a:tailEnd/>
                        </a:ln>
                      </wps:spPr>
                      <wps:txbx>
                        <w:txbxContent>
                          <w:p w:rsidR="00A65941" w:rsidRPr="00DC26BF" w:rsidRDefault="00A65941" w:rsidP="00A65941">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APPEALING GRADES</w:t>
                            </w:r>
                          </w:p>
                          <w:p w:rsidR="00A65941" w:rsidRPr="00DC26BF" w:rsidRDefault="00A65941" w:rsidP="00A65941">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Wait at least 24 hours. Provide a written statement explaining why you think you have been graded unfairly). Do not invoke personal effort or hardship in your grade complaint. Upon reading your request, I reserve the right to keep your grade the same, raise your grade, or lower it. All appeals of grades must be made within 5 working days following the return of an assignment.</w:t>
                            </w:r>
                          </w:p>
                          <w:p w:rsidR="00A65941" w:rsidRDefault="00A65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C516A" id="_x0000_s1030" type="#_x0000_t202" style="position:absolute;left:0;text-align:left;margin-left:250.6pt;margin-top:29.3pt;width:245.2pt;height:14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80JgIAAEw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">
                <v:textbox>
                  <w:txbxContent>
                    <w:p w:rsidR="00A65941" w:rsidRPr="00DC26BF" w:rsidRDefault="00A65941" w:rsidP="00A65941">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APPEALING GRADES</w:t>
                      </w:r>
                    </w:p>
                    <w:p w:rsidR="00A65941" w:rsidRPr="00DC26BF" w:rsidRDefault="00A65941" w:rsidP="00A65941">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Wait at least 24 hours. Provide a written statement explaining why you think you have been graded unfairly). Do not invoke personal effort or hardship in your grade complaint. Upon reading your request, I reserve the right to keep your grade the same, raise your grade, or lower it. All appeals of grades must be made within 5 working days following the return of an assignment.</w:t>
                      </w:r>
                    </w:p>
                    <w:p w:rsidR="00A65941" w:rsidRDefault="00A65941"/>
                  </w:txbxContent>
                </v:textbox>
                <w10:wrap type="square"/>
              </v:shape>
            </w:pict>
          </mc:Fallback>
        </mc:AlternateContent>
      </w:r>
      <w:r w:rsidR="00814177">
        <w:rPr>
          <w:rFonts w:ascii="Times New Roman" w:hAnsi="Times New Roman" w:cs="Times New Roman"/>
          <w:b/>
          <w:sz w:val="24"/>
          <w:szCs w:val="24"/>
        </w:rPr>
        <w:t xml:space="preserve">     </w:t>
      </w:r>
      <w:r w:rsidR="00984C25">
        <w:rPr>
          <w:rFonts w:ascii="Times New Roman" w:hAnsi="Times New Roman" w:cs="Times New Roman"/>
          <w:b/>
          <w:sz w:val="24"/>
          <w:szCs w:val="24"/>
        </w:rPr>
        <w:t>CLASS POLICIES</w:t>
      </w:r>
    </w:p>
    <w:tbl>
      <w:tblPr>
        <w:tblStyle w:val="TableGrid"/>
        <w:tblpPr w:leftFromText="180" w:rightFromText="180" w:vertAnchor="page" w:horzAnchor="margin" w:tblpY="8207"/>
        <w:tblW w:w="0" w:type="auto"/>
        <w:tblBorders>
          <w:insideH w:val="none" w:sz="0" w:space="0" w:color="auto"/>
          <w:insideV w:val="none" w:sz="0" w:space="0" w:color="auto"/>
        </w:tblBorders>
        <w:tblLook w:val="04A0" w:firstRow="1" w:lastRow="0" w:firstColumn="1" w:lastColumn="0" w:noHBand="0" w:noVBand="1"/>
      </w:tblPr>
      <w:tblGrid>
        <w:gridCol w:w="4389"/>
      </w:tblGrid>
      <w:tr w:rsidR="00984C25" w:rsidRPr="00744178" w:rsidTr="00B80F9C">
        <w:trPr>
          <w:trHeight w:val="1880"/>
        </w:trPr>
        <w:tc>
          <w:tcPr>
            <w:tcW w:w="4389" w:type="dxa"/>
          </w:tcPr>
          <w:p w:rsidR="003D5240" w:rsidRPr="004B171C" w:rsidRDefault="004B171C" w:rsidP="0003232F">
            <w:pPr>
              <w:contextualSpacing/>
              <w:rPr>
                <w:rFonts w:ascii="Comic Sans MS" w:hAnsi="Comic Sans MS"/>
              </w:rPr>
            </w:pPr>
            <w:r>
              <w:rPr>
                <w:rFonts w:ascii="Comic Sans MS" w:hAnsi="Comic Sans MS"/>
              </w:rPr>
              <w:t>ELECTRONIC POLICY</w:t>
            </w:r>
          </w:p>
          <w:p w:rsidR="00984C25" w:rsidRPr="003D5240" w:rsidRDefault="00912281" w:rsidP="0003232F">
            <w:pPr>
              <w:contextualSpacing/>
              <w:rPr>
                <w:rFonts w:ascii="Times New Roman" w:eastAsiaTheme="majorEastAsia" w:hAnsi="Times New Roman" w:cs="Times New Roman"/>
                <w:b/>
              </w:rPr>
            </w:pPr>
            <w:r w:rsidRPr="003D5240">
              <w:rPr>
                <w:rFonts w:ascii="Comic Sans MS" w:hAnsi="Comic Sans MS" w:cs="Times New Roman"/>
              </w:rPr>
              <w:t>Thanks in advance for doing your part to improve class discussion, attention span, etiquette, and participation grades by not using an electronic during class. Please note that using an electronic device in class will result in a zero in your participation grade</w:t>
            </w:r>
          </w:p>
        </w:tc>
      </w:tr>
      <w:tr w:rsidR="00984C25" w:rsidRPr="00744178" w:rsidTr="003D5240">
        <w:trPr>
          <w:trHeight w:val="418"/>
        </w:trPr>
        <w:tc>
          <w:tcPr>
            <w:tcW w:w="4389" w:type="dxa"/>
          </w:tcPr>
          <w:p w:rsidR="00984C25" w:rsidRPr="00744178" w:rsidRDefault="00984C25" w:rsidP="0003232F">
            <w:pPr>
              <w:contextualSpacing/>
              <w:rPr>
                <w:rFonts w:ascii="Comic Sans MS" w:hAnsi="Comic Sans MS" w:cs="Times New Roman"/>
                <w:sz w:val="24"/>
                <w:szCs w:val="24"/>
              </w:rPr>
            </w:pPr>
          </w:p>
        </w:tc>
      </w:tr>
    </w:tbl>
    <w:p w:rsidR="006F7FDB" w:rsidRPr="00FE21B1" w:rsidRDefault="003D5240" w:rsidP="0003232F">
      <w:pPr>
        <w:spacing w:after="0" w:line="240" w:lineRule="auto"/>
        <w:contextualSpacing/>
        <w:rPr>
          <w:rFonts w:ascii="Times New Roman" w:hAnsi="Times New Roman" w:cs="Times New Roman"/>
          <w:b/>
          <w:sz w:val="24"/>
          <w:szCs w:val="24"/>
        </w:rPr>
      </w:pPr>
      <w:r w:rsidRPr="00A52DCA">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E184348" wp14:editId="03DA185F">
                <wp:simplePos x="0" y="0"/>
                <wp:positionH relativeFrom="column">
                  <wp:posOffset>3234690</wp:posOffset>
                </wp:positionH>
                <wp:positionV relativeFrom="paragraph">
                  <wp:posOffset>2266950</wp:posOffset>
                </wp:positionV>
                <wp:extent cx="3061970" cy="1379855"/>
                <wp:effectExtent l="0" t="0" r="2413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379855"/>
                        </a:xfrm>
                        <a:prstGeom prst="rect">
                          <a:avLst/>
                        </a:prstGeom>
                        <a:solidFill>
                          <a:srgbClr val="FFFFFF"/>
                        </a:solidFill>
                        <a:ln w="9525">
                          <a:solidFill>
                            <a:srgbClr val="000000"/>
                          </a:solidFill>
                          <a:miter lim="800000"/>
                          <a:headEnd/>
                          <a:tailEnd/>
                        </a:ln>
                      </wps:spPr>
                      <wps:txbx>
                        <w:txbxContent>
                          <w:p w:rsidR="006F7FDB" w:rsidRPr="00744178" w:rsidRDefault="00672ED3" w:rsidP="006F7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Paper Submitted          </w:t>
                            </w:r>
                            <w:r w:rsidR="006F7FDB" w:rsidRPr="00744178">
                              <w:rPr>
                                <w:rFonts w:ascii="Times New Roman" w:hAnsi="Times New Roman" w:cs="Times New Roman"/>
                                <w:sz w:val="24"/>
                                <w:szCs w:val="24"/>
                              </w:rPr>
                              <w:t>Cumulative Point Loss</w:t>
                            </w:r>
                          </w:p>
                          <w:tbl>
                            <w:tblPr>
                              <w:tblStyle w:val="TableGrid"/>
                              <w:tblW w:w="5038" w:type="dxa"/>
                              <w:tblBorders>
                                <w:left w:val="none" w:sz="0" w:space="0" w:color="auto"/>
                              </w:tblBorders>
                              <w:tblLook w:val="04A0" w:firstRow="1" w:lastRow="0" w:firstColumn="1" w:lastColumn="0" w:noHBand="0" w:noVBand="1"/>
                            </w:tblPr>
                            <w:tblGrid>
                              <w:gridCol w:w="5038"/>
                            </w:tblGrid>
                            <w:tr w:rsidR="006F7FDB" w:rsidRPr="00DC26BF" w:rsidTr="00672ED3">
                              <w:trPr>
                                <w:trHeight w:val="201"/>
                              </w:trPr>
                              <w:tc>
                                <w:tcPr>
                                  <w:tcW w:w="5038" w:type="dxa"/>
                                </w:tcPr>
                                <w:p w:rsidR="006F7FDB" w:rsidRPr="00DC26BF" w:rsidRDefault="00672ED3" w:rsidP="00B4492A">
                                  <w:pPr>
                                    <w:contextualSpacing/>
                                    <w:rPr>
                                      <w:rFonts w:ascii="Times New Roman" w:hAnsi="Times New Roman" w:cs="Times New Roman"/>
                                      <w:sz w:val="24"/>
                                      <w:szCs w:val="24"/>
                                    </w:rPr>
                                  </w:pPr>
                                  <w:r>
                                    <w:rPr>
                                      <w:rFonts w:ascii="Times New Roman" w:hAnsi="Times New Roman" w:cs="Times New Roman"/>
                                      <w:sz w:val="24"/>
                                      <w:szCs w:val="24"/>
                                    </w:rPr>
                                    <w:t xml:space="preserve">12:58 PM                   </w:t>
                                  </w:r>
                                  <w:r w:rsidR="006F7FDB" w:rsidRPr="00DC26BF">
                                    <w:rPr>
                                      <w:rFonts w:ascii="Times New Roman" w:hAnsi="Times New Roman" w:cs="Times New Roman"/>
                                      <w:sz w:val="24"/>
                                      <w:szCs w:val="24"/>
                                    </w:rPr>
                                    <w:t>No Loss of Points</w:t>
                                  </w:r>
                                </w:p>
                              </w:tc>
                            </w:tr>
                            <w:tr w:rsidR="006F7FDB" w:rsidRPr="00DC26BF" w:rsidTr="00672ED3">
                              <w:trPr>
                                <w:trHeight w:val="211"/>
                              </w:trPr>
                              <w:tc>
                                <w:tcPr>
                                  <w:tcW w:w="5038" w:type="dxa"/>
                                </w:tcPr>
                                <w:p w:rsidR="006F7FDB" w:rsidRPr="00DC26BF" w:rsidRDefault="006F7FDB" w:rsidP="00B4492A">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1:01   </w:t>
                                  </w:r>
                                  <w:r w:rsidR="00672ED3">
                                    <w:rPr>
                                      <w:rFonts w:ascii="Times New Roman" w:hAnsi="Times New Roman" w:cs="Times New Roman"/>
                                      <w:sz w:val="24"/>
                                      <w:szCs w:val="24"/>
                                    </w:rPr>
                                    <w:t xml:space="preserve">PM                   </w:t>
                                  </w:r>
                                  <w:r w:rsidRPr="00DC26BF">
                                    <w:rPr>
                                      <w:rFonts w:ascii="Times New Roman" w:hAnsi="Times New Roman" w:cs="Times New Roman"/>
                                      <w:sz w:val="24"/>
                                      <w:szCs w:val="24"/>
                                    </w:rPr>
                                    <w:t>5 Points</w:t>
                                  </w:r>
                                </w:p>
                              </w:tc>
                            </w:tr>
                            <w:tr w:rsidR="006F7FDB" w:rsidRPr="00DC26BF" w:rsidTr="00672ED3">
                              <w:trPr>
                                <w:trHeight w:val="201"/>
                              </w:trPr>
                              <w:tc>
                                <w:tcPr>
                                  <w:tcW w:w="5038" w:type="dxa"/>
                                </w:tcPr>
                                <w:p w:rsidR="006F7FDB" w:rsidRPr="00DC26BF" w:rsidRDefault="006F7FDB" w:rsidP="00B4492A">
                                  <w:pPr>
                                    <w:contextualSpacing/>
                                    <w:rPr>
                                      <w:rFonts w:ascii="Times New Roman" w:hAnsi="Times New Roman" w:cs="Times New Roman"/>
                                      <w:sz w:val="24"/>
                                      <w:szCs w:val="24"/>
                                    </w:rPr>
                                  </w:pPr>
                                  <w:r w:rsidRPr="00DC26BF">
                                    <w:rPr>
                                      <w:rFonts w:ascii="Times New Roman" w:hAnsi="Times New Roman" w:cs="Times New Roman"/>
                                      <w:sz w:val="24"/>
                                      <w:szCs w:val="24"/>
                                    </w:rPr>
                                    <w:t>2:30   PM</w:t>
                                  </w:r>
                                  <w:r w:rsidR="00672ED3">
                                    <w:rPr>
                                      <w:rFonts w:ascii="Times New Roman" w:hAnsi="Times New Roman" w:cs="Times New Roman"/>
                                      <w:sz w:val="24"/>
                                      <w:szCs w:val="24"/>
                                    </w:rPr>
                                    <w:t xml:space="preserve">                   </w:t>
                                  </w:r>
                                  <w:r w:rsidRPr="00DC26BF">
                                    <w:rPr>
                                      <w:rFonts w:ascii="Times New Roman" w:hAnsi="Times New Roman" w:cs="Times New Roman"/>
                                      <w:sz w:val="24"/>
                                      <w:szCs w:val="24"/>
                                    </w:rPr>
                                    <w:t>10 Points</w:t>
                                  </w:r>
                                </w:p>
                              </w:tc>
                            </w:tr>
                            <w:tr w:rsidR="006F7FDB" w:rsidRPr="00DC26BF" w:rsidTr="00672ED3">
                              <w:trPr>
                                <w:trHeight w:val="201"/>
                              </w:trPr>
                              <w:tc>
                                <w:tcPr>
                                  <w:tcW w:w="5038" w:type="dxa"/>
                                </w:tcPr>
                                <w:p w:rsidR="006F7FDB" w:rsidRPr="00DC26BF" w:rsidRDefault="006F7FDB" w:rsidP="00B4492A">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11:01 PM </w:t>
                                  </w:r>
                                  <w:r w:rsidR="00672ED3">
                                    <w:rPr>
                                      <w:rFonts w:ascii="Times New Roman" w:hAnsi="Times New Roman" w:cs="Times New Roman"/>
                                      <w:sz w:val="24"/>
                                      <w:szCs w:val="24"/>
                                    </w:rPr>
                                    <w:t xml:space="preserve">                   </w:t>
                                  </w:r>
                                  <w:r w:rsidRPr="00DC26BF">
                                    <w:rPr>
                                      <w:rFonts w:ascii="Times New Roman" w:hAnsi="Times New Roman" w:cs="Times New Roman"/>
                                      <w:sz w:val="24"/>
                                      <w:szCs w:val="24"/>
                                    </w:rPr>
                                    <w:t xml:space="preserve">55 Points </w:t>
                                  </w:r>
                                </w:p>
                              </w:tc>
                            </w:tr>
                            <w:tr w:rsidR="006F7FDB" w:rsidRPr="00DC26BF" w:rsidTr="00672ED3">
                              <w:trPr>
                                <w:trHeight w:val="403"/>
                              </w:trPr>
                              <w:tc>
                                <w:tcPr>
                                  <w:tcW w:w="5038" w:type="dxa"/>
                                </w:tcPr>
                                <w:p w:rsidR="006F7FDB" w:rsidRPr="00DC26BF" w:rsidRDefault="00672ED3" w:rsidP="00B4492A">
                                  <w:pPr>
                                    <w:contextualSpacing/>
                                    <w:rPr>
                                      <w:rFonts w:ascii="Times New Roman" w:hAnsi="Times New Roman" w:cs="Times New Roman"/>
                                      <w:sz w:val="24"/>
                                      <w:szCs w:val="24"/>
                                    </w:rPr>
                                  </w:pPr>
                                  <w:r>
                                    <w:rPr>
                                      <w:rFonts w:ascii="Times New Roman" w:hAnsi="Times New Roman" w:cs="Times New Roman"/>
                                      <w:sz w:val="24"/>
                                      <w:szCs w:val="24"/>
                                    </w:rPr>
                                    <w:t xml:space="preserve">8:01 AM Next Day     </w:t>
                                  </w:r>
                                  <w:r w:rsidR="006F7FDB" w:rsidRPr="00DC26BF">
                                    <w:rPr>
                                      <w:rFonts w:ascii="Times New Roman" w:hAnsi="Times New Roman" w:cs="Times New Roman"/>
                                      <w:sz w:val="24"/>
                                      <w:szCs w:val="24"/>
                                    </w:rPr>
                                    <w:t>100 Points</w:t>
                                  </w:r>
                                  <w:r w:rsidR="00846F42">
                                    <w:rPr>
                                      <w:rFonts w:ascii="Times New Roman" w:hAnsi="Times New Roman" w:cs="Times New Roman"/>
                                      <w:sz w:val="24"/>
                                      <w:szCs w:val="24"/>
                                    </w:rPr>
                                    <w:t xml:space="preserve"> (Paper = </w:t>
                                  </w:r>
                                  <w:r w:rsidR="006F7FDB" w:rsidRPr="00DC26BF">
                                    <w:rPr>
                                      <w:rFonts w:ascii="Times New Roman" w:hAnsi="Times New Roman" w:cs="Times New Roman"/>
                                      <w:sz w:val="24"/>
                                      <w:szCs w:val="24"/>
                                    </w:rPr>
                                    <w:t xml:space="preserve">0) </w:t>
                                  </w:r>
                                </w:p>
                              </w:tc>
                            </w:tr>
                          </w:tbl>
                          <w:p w:rsidR="006F7FDB" w:rsidRDefault="006F7FDB" w:rsidP="006F7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84348" id="_x0000_t202" coordsize="21600,21600" o:spt="202" path="m,l,21600r21600,l21600,xe">
                <v:stroke joinstyle="miter"/>
                <v:path gradientshapeok="t" o:connecttype="rect"/>
              </v:shapetype>
              <v:shape id="_x0000_s1031" type="#_x0000_t202" style="position:absolute;margin-left:254.7pt;margin-top:178.5pt;width:241.1pt;height:10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">
                <v:textbox>
                  <w:txbxContent>
                    <w:p w:rsidR="006F7FDB" w:rsidRPr="00744178" w:rsidRDefault="00672ED3" w:rsidP="006F7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Paper Submitted          </w:t>
                      </w:r>
                      <w:r w:rsidR="006F7FDB" w:rsidRPr="00744178">
                        <w:rPr>
                          <w:rFonts w:ascii="Times New Roman" w:hAnsi="Times New Roman" w:cs="Times New Roman"/>
                          <w:sz w:val="24"/>
                          <w:szCs w:val="24"/>
                        </w:rPr>
                        <w:t>Cumulative Point Loss</w:t>
                      </w:r>
                    </w:p>
                    <w:tbl>
                      <w:tblPr>
                        <w:tblStyle w:val="TableGrid"/>
                        <w:tblW w:w="5038" w:type="dxa"/>
                        <w:tblBorders>
                          <w:left w:val="none" w:sz="0" w:space="0" w:color="auto"/>
                        </w:tblBorders>
                        <w:tblLook w:val="04A0" w:firstRow="1" w:lastRow="0" w:firstColumn="1" w:lastColumn="0" w:noHBand="0" w:noVBand="1"/>
                      </w:tblPr>
                      <w:tblGrid>
                        <w:gridCol w:w="5038"/>
                      </w:tblGrid>
                      <w:tr w:rsidR="006F7FDB" w:rsidRPr="00DC26BF" w:rsidTr="00672ED3">
                        <w:trPr>
                          <w:trHeight w:val="201"/>
                        </w:trPr>
                        <w:tc>
                          <w:tcPr>
                            <w:tcW w:w="5038" w:type="dxa"/>
                          </w:tcPr>
                          <w:p w:rsidR="006F7FDB" w:rsidRPr="00DC26BF" w:rsidRDefault="00672ED3" w:rsidP="00B4492A">
                            <w:pPr>
                              <w:contextualSpacing/>
                              <w:rPr>
                                <w:rFonts w:ascii="Times New Roman" w:hAnsi="Times New Roman" w:cs="Times New Roman"/>
                                <w:sz w:val="24"/>
                                <w:szCs w:val="24"/>
                              </w:rPr>
                            </w:pPr>
                            <w:r>
                              <w:rPr>
                                <w:rFonts w:ascii="Times New Roman" w:hAnsi="Times New Roman" w:cs="Times New Roman"/>
                                <w:sz w:val="24"/>
                                <w:szCs w:val="24"/>
                              </w:rPr>
                              <w:t xml:space="preserve">12:58 PM                   </w:t>
                            </w:r>
                            <w:r w:rsidR="006F7FDB" w:rsidRPr="00DC26BF">
                              <w:rPr>
                                <w:rFonts w:ascii="Times New Roman" w:hAnsi="Times New Roman" w:cs="Times New Roman"/>
                                <w:sz w:val="24"/>
                                <w:szCs w:val="24"/>
                              </w:rPr>
                              <w:t>No Loss of Points</w:t>
                            </w:r>
                          </w:p>
                        </w:tc>
                      </w:tr>
                      <w:tr w:rsidR="006F7FDB" w:rsidRPr="00DC26BF" w:rsidTr="00672ED3">
                        <w:trPr>
                          <w:trHeight w:val="211"/>
                        </w:trPr>
                        <w:tc>
                          <w:tcPr>
                            <w:tcW w:w="5038" w:type="dxa"/>
                          </w:tcPr>
                          <w:p w:rsidR="006F7FDB" w:rsidRPr="00DC26BF" w:rsidRDefault="006F7FDB" w:rsidP="00B4492A">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1:01   </w:t>
                            </w:r>
                            <w:r w:rsidR="00672ED3">
                              <w:rPr>
                                <w:rFonts w:ascii="Times New Roman" w:hAnsi="Times New Roman" w:cs="Times New Roman"/>
                                <w:sz w:val="24"/>
                                <w:szCs w:val="24"/>
                              </w:rPr>
                              <w:t xml:space="preserve">PM                   </w:t>
                            </w:r>
                            <w:r w:rsidRPr="00DC26BF">
                              <w:rPr>
                                <w:rFonts w:ascii="Times New Roman" w:hAnsi="Times New Roman" w:cs="Times New Roman"/>
                                <w:sz w:val="24"/>
                                <w:szCs w:val="24"/>
                              </w:rPr>
                              <w:t>5 Points</w:t>
                            </w:r>
                          </w:p>
                        </w:tc>
                      </w:tr>
                      <w:tr w:rsidR="006F7FDB" w:rsidRPr="00DC26BF" w:rsidTr="00672ED3">
                        <w:trPr>
                          <w:trHeight w:val="201"/>
                        </w:trPr>
                        <w:tc>
                          <w:tcPr>
                            <w:tcW w:w="5038" w:type="dxa"/>
                          </w:tcPr>
                          <w:p w:rsidR="006F7FDB" w:rsidRPr="00DC26BF" w:rsidRDefault="006F7FDB" w:rsidP="00B4492A">
                            <w:pPr>
                              <w:contextualSpacing/>
                              <w:rPr>
                                <w:rFonts w:ascii="Times New Roman" w:hAnsi="Times New Roman" w:cs="Times New Roman"/>
                                <w:sz w:val="24"/>
                                <w:szCs w:val="24"/>
                              </w:rPr>
                            </w:pPr>
                            <w:r w:rsidRPr="00DC26BF">
                              <w:rPr>
                                <w:rFonts w:ascii="Times New Roman" w:hAnsi="Times New Roman" w:cs="Times New Roman"/>
                                <w:sz w:val="24"/>
                                <w:szCs w:val="24"/>
                              </w:rPr>
                              <w:t>2:30   PM</w:t>
                            </w:r>
                            <w:r w:rsidR="00672ED3">
                              <w:rPr>
                                <w:rFonts w:ascii="Times New Roman" w:hAnsi="Times New Roman" w:cs="Times New Roman"/>
                                <w:sz w:val="24"/>
                                <w:szCs w:val="24"/>
                              </w:rPr>
                              <w:t xml:space="preserve">                   </w:t>
                            </w:r>
                            <w:r w:rsidRPr="00DC26BF">
                              <w:rPr>
                                <w:rFonts w:ascii="Times New Roman" w:hAnsi="Times New Roman" w:cs="Times New Roman"/>
                                <w:sz w:val="24"/>
                                <w:szCs w:val="24"/>
                              </w:rPr>
                              <w:t>10 Points</w:t>
                            </w:r>
                          </w:p>
                        </w:tc>
                      </w:tr>
                      <w:tr w:rsidR="006F7FDB" w:rsidRPr="00DC26BF" w:rsidTr="00672ED3">
                        <w:trPr>
                          <w:trHeight w:val="201"/>
                        </w:trPr>
                        <w:tc>
                          <w:tcPr>
                            <w:tcW w:w="5038" w:type="dxa"/>
                          </w:tcPr>
                          <w:p w:rsidR="006F7FDB" w:rsidRPr="00DC26BF" w:rsidRDefault="006F7FDB" w:rsidP="00B4492A">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11:01 PM </w:t>
                            </w:r>
                            <w:r w:rsidR="00672ED3">
                              <w:rPr>
                                <w:rFonts w:ascii="Times New Roman" w:hAnsi="Times New Roman" w:cs="Times New Roman"/>
                                <w:sz w:val="24"/>
                                <w:szCs w:val="24"/>
                              </w:rPr>
                              <w:t xml:space="preserve">                   </w:t>
                            </w:r>
                            <w:r w:rsidRPr="00DC26BF">
                              <w:rPr>
                                <w:rFonts w:ascii="Times New Roman" w:hAnsi="Times New Roman" w:cs="Times New Roman"/>
                                <w:sz w:val="24"/>
                                <w:szCs w:val="24"/>
                              </w:rPr>
                              <w:t xml:space="preserve">55 Points </w:t>
                            </w:r>
                          </w:p>
                        </w:tc>
                      </w:tr>
                      <w:tr w:rsidR="006F7FDB" w:rsidRPr="00DC26BF" w:rsidTr="00672ED3">
                        <w:trPr>
                          <w:trHeight w:val="403"/>
                        </w:trPr>
                        <w:tc>
                          <w:tcPr>
                            <w:tcW w:w="5038" w:type="dxa"/>
                          </w:tcPr>
                          <w:p w:rsidR="006F7FDB" w:rsidRPr="00DC26BF" w:rsidRDefault="00672ED3" w:rsidP="00B4492A">
                            <w:pPr>
                              <w:contextualSpacing/>
                              <w:rPr>
                                <w:rFonts w:ascii="Times New Roman" w:hAnsi="Times New Roman" w:cs="Times New Roman"/>
                                <w:sz w:val="24"/>
                                <w:szCs w:val="24"/>
                              </w:rPr>
                            </w:pPr>
                            <w:r>
                              <w:rPr>
                                <w:rFonts w:ascii="Times New Roman" w:hAnsi="Times New Roman" w:cs="Times New Roman"/>
                                <w:sz w:val="24"/>
                                <w:szCs w:val="24"/>
                              </w:rPr>
                              <w:t xml:space="preserve">8:01 AM Next Day     </w:t>
                            </w:r>
                            <w:r w:rsidR="006F7FDB" w:rsidRPr="00DC26BF">
                              <w:rPr>
                                <w:rFonts w:ascii="Times New Roman" w:hAnsi="Times New Roman" w:cs="Times New Roman"/>
                                <w:sz w:val="24"/>
                                <w:szCs w:val="24"/>
                              </w:rPr>
                              <w:t>100 Points</w:t>
                            </w:r>
                            <w:r w:rsidR="00846F42">
                              <w:rPr>
                                <w:rFonts w:ascii="Times New Roman" w:hAnsi="Times New Roman" w:cs="Times New Roman"/>
                                <w:sz w:val="24"/>
                                <w:szCs w:val="24"/>
                              </w:rPr>
                              <w:t xml:space="preserve"> (Paper = </w:t>
                            </w:r>
                            <w:r w:rsidR="006F7FDB" w:rsidRPr="00DC26BF">
                              <w:rPr>
                                <w:rFonts w:ascii="Times New Roman" w:hAnsi="Times New Roman" w:cs="Times New Roman"/>
                                <w:sz w:val="24"/>
                                <w:szCs w:val="24"/>
                              </w:rPr>
                              <w:t xml:space="preserve">0) </w:t>
                            </w:r>
                          </w:p>
                        </w:tc>
                      </w:tr>
                    </w:tbl>
                    <w:p w:rsidR="006F7FDB" w:rsidRDefault="006F7FDB" w:rsidP="006F7FDB"/>
                  </w:txbxContent>
                </v:textbox>
                <w10:wrap type="square"/>
              </v:shape>
            </w:pict>
          </mc:Fallback>
        </mc:AlternateConten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tblGrid>
      <w:tr w:rsidR="003D5240" w:rsidTr="003D5240">
        <w:trPr>
          <w:trHeight w:val="2150"/>
        </w:trPr>
        <w:tc>
          <w:tcPr>
            <w:tcW w:w="4495" w:type="dxa"/>
          </w:tcPr>
          <w:p w:rsidR="003D5240" w:rsidRPr="00672ED3" w:rsidRDefault="003D5240" w:rsidP="0003232F">
            <w:pPr>
              <w:spacing w:after="0" w:line="240" w:lineRule="auto"/>
              <w:contextualSpacing/>
              <w:rPr>
                <w:rFonts w:ascii="Times New Roman" w:hAnsi="Times New Roman" w:cs="Times New Roman"/>
                <w:b/>
                <w:sz w:val="24"/>
                <w:szCs w:val="24"/>
              </w:rPr>
            </w:pPr>
            <w:r w:rsidRPr="00672ED3">
              <w:rPr>
                <w:rFonts w:ascii="Times New Roman" w:hAnsi="Times New Roman" w:cs="Times New Roman"/>
                <w:b/>
                <w:sz w:val="24"/>
                <w:szCs w:val="24"/>
              </w:rPr>
              <w:t xml:space="preserve">LATE POLICY </w:t>
            </w:r>
          </w:p>
          <w:p w:rsidR="003D5240" w:rsidRDefault="003D5240"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 a</w:t>
            </w:r>
            <w:r w:rsidRPr="00744178">
              <w:rPr>
                <w:rFonts w:ascii="Times New Roman" w:hAnsi="Times New Roman" w:cs="Times New Roman"/>
                <w:sz w:val="24"/>
                <w:szCs w:val="24"/>
              </w:rPr>
              <w:t>ssignment will be docked 5 Points for each</w:t>
            </w:r>
            <w:r>
              <w:rPr>
                <w:rFonts w:ascii="Times New Roman" w:hAnsi="Times New Roman" w:cs="Times New Roman"/>
                <w:sz w:val="24"/>
                <w:szCs w:val="24"/>
              </w:rPr>
              <w:t xml:space="preserve"> hour that it is handed in late (hours late * 5). The examples to the right assume that the assignment was due by Noon</w:t>
            </w:r>
          </w:p>
        </w:tc>
      </w:tr>
    </w:tbl>
    <w:p w:rsidR="00912281" w:rsidRDefault="00912281" w:rsidP="0003232F">
      <w:pPr>
        <w:spacing w:after="0" w:line="240" w:lineRule="auto"/>
        <w:contextualSpacing/>
        <w:rPr>
          <w:rFonts w:ascii="Times New Roman" w:hAnsi="Times New Roman" w:cs="Times New Roman"/>
          <w:sz w:val="24"/>
          <w:szCs w:val="24"/>
        </w:rPr>
      </w:pPr>
    </w:p>
    <w:tbl>
      <w:tblPr>
        <w:tblpPr w:leftFromText="180" w:rightFromText="180" w:vertAnchor="text" w:horzAnchor="margin" w:tblpX="-275" w:tblpY="-59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814177" w:rsidTr="00814177">
        <w:trPr>
          <w:trHeight w:val="2003"/>
        </w:trPr>
        <w:tc>
          <w:tcPr>
            <w:tcW w:w="10165" w:type="dxa"/>
          </w:tcPr>
          <w:p w:rsidR="00814177" w:rsidRPr="00591A91" w:rsidRDefault="00814177" w:rsidP="0003232F">
            <w:pPr>
              <w:spacing w:after="0" w:line="240" w:lineRule="auto"/>
              <w:contextualSpacing/>
              <w:rPr>
                <w:rFonts w:ascii="Times New Roman" w:hAnsi="Times New Roman" w:cs="Times New Roman"/>
                <w:b/>
                <w:sz w:val="24"/>
                <w:szCs w:val="24"/>
              </w:rPr>
            </w:pPr>
            <w:r w:rsidRPr="00591A91">
              <w:rPr>
                <w:rFonts w:ascii="Times New Roman" w:hAnsi="Times New Roman" w:cs="Times New Roman"/>
                <w:b/>
                <w:sz w:val="24"/>
                <w:szCs w:val="24"/>
              </w:rPr>
              <w:lastRenderedPageBreak/>
              <w:t>ACCOMODATIONS FOR STUDENTS WITH DISABILITIES</w:t>
            </w:r>
          </w:p>
          <w:p w:rsidR="00814177" w:rsidRDefault="00814177" w:rsidP="0003232F">
            <w:pPr>
              <w:spacing w:after="0" w:line="240" w:lineRule="auto"/>
              <w:contextualSpacing/>
              <w:rPr>
                <w:rFonts w:ascii="Times New Roman" w:hAnsi="Times New Roman" w:cs="Times New Roman"/>
                <w:sz w:val="24"/>
                <w:szCs w:val="24"/>
              </w:rPr>
            </w:pPr>
            <w:r w:rsidRPr="00744178">
              <w:rPr>
                <w:rFonts w:ascii="Times New Roman" w:hAnsi="Times New Roman" w:cs="Times New Roman"/>
                <w:sz w:val="24"/>
                <w:szCs w:val="24"/>
              </w:rPr>
              <w:t xml:space="preserve">Students with disabilities </w:t>
            </w:r>
            <w:r>
              <w:rPr>
                <w:rFonts w:ascii="Times New Roman" w:hAnsi="Times New Roman" w:cs="Times New Roman"/>
                <w:sz w:val="24"/>
                <w:szCs w:val="24"/>
              </w:rPr>
              <w:t>should contact me for a</w:t>
            </w:r>
            <w:r w:rsidRPr="00744178">
              <w:rPr>
                <w:rFonts w:ascii="Times New Roman" w:hAnsi="Times New Roman" w:cs="Times New Roman"/>
                <w:sz w:val="24"/>
                <w:szCs w:val="24"/>
              </w:rPr>
              <w:t xml:space="preserve">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w:t>
            </w:r>
          </w:p>
          <w:p w:rsidR="00814177" w:rsidRDefault="00814177" w:rsidP="0003232F">
            <w:pPr>
              <w:spacing w:after="0" w:line="240" w:lineRule="auto"/>
              <w:ind w:left="136"/>
              <w:contextualSpacing/>
              <w:rPr>
                <w:rFonts w:ascii="Times New Roman" w:hAnsi="Times New Roman" w:cs="Times New Roman"/>
                <w:sz w:val="24"/>
                <w:szCs w:val="24"/>
              </w:rPr>
            </w:pPr>
          </w:p>
        </w:tc>
      </w:tr>
    </w:tbl>
    <w:p w:rsidR="00FE21B1" w:rsidRDefault="00FE21B1" w:rsidP="0003232F">
      <w:pPr>
        <w:spacing w:after="0" w:line="240" w:lineRule="auto"/>
        <w:contextualSpacing/>
        <w:rPr>
          <w:rFonts w:ascii="Times New Roman" w:hAnsi="Times New Roman" w:cs="Times New Roman"/>
          <w:sz w:val="24"/>
          <w:szCs w:val="24"/>
        </w:rPr>
      </w:pPr>
    </w:p>
    <w:tbl>
      <w:tblPr>
        <w:tblpPr w:leftFromText="180" w:rightFromText="180" w:vertAnchor="text" w:horzAnchor="margin" w:tblpX="-275" w:tblpY="-7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814177" w:rsidTr="00814177">
        <w:trPr>
          <w:trHeight w:val="1739"/>
        </w:trPr>
        <w:tc>
          <w:tcPr>
            <w:tcW w:w="10165" w:type="dxa"/>
          </w:tcPr>
          <w:p w:rsidR="00814177" w:rsidRPr="00FE21B1" w:rsidRDefault="00814177" w:rsidP="0003232F">
            <w:pPr>
              <w:spacing w:after="0" w:line="240" w:lineRule="auto"/>
              <w:contextualSpacing/>
              <w:rPr>
                <w:rFonts w:ascii="Times New Roman" w:hAnsi="Times New Roman" w:cs="Times New Roman"/>
                <w:b/>
                <w:sz w:val="24"/>
                <w:szCs w:val="24"/>
              </w:rPr>
            </w:pPr>
            <w:r w:rsidRPr="00FE21B1">
              <w:rPr>
                <w:rFonts w:ascii="Times New Roman" w:hAnsi="Times New Roman" w:cs="Times New Roman"/>
                <w:b/>
                <w:sz w:val="24"/>
                <w:szCs w:val="24"/>
              </w:rPr>
              <w:t>ACE REQUIREMENTS</w:t>
            </w:r>
          </w:p>
          <w:p w:rsidR="00814177" w:rsidRDefault="00814177" w:rsidP="0003232F">
            <w:pPr>
              <w:spacing w:after="0" w:line="240" w:lineRule="auto"/>
              <w:contextualSpacing/>
              <w:rPr>
                <w:rFonts w:ascii="Times New Roman" w:hAnsi="Times New Roman" w:cs="Times New Roman"/>
                <w:sz w:val="24"/>
                <w:szCs w:val="24"/>
              </w:rPr>
            </w:pPr>
            <w:r w:rsidRPr="002467AA">
              <w:rPr>
                <w:rFonts w:ascii="Times New Roman" w:hAnsi="Times New Roman" w:cs="Times New Roman"/>
                <w:sz w:val="24"/>
                <w:szCs w:val="24"/>
              </w:rPr>
              <w:t>This course satisfies ACE Learning Outcome #10: “[generating] a creative or scholarly product that requires broad knowledge, appropriate technical proficiency, information collection, synthesis, interpretation, presentation, and reflection.” This learning outcome is primarily measured through the research paper. The opportunity to obtain knowledge or skills for this learning outcome primarily comes from the major paper assignment for the class.</w:t>
            </w:r>
          </w:p>
        </w:tc>
      </w:tr>
    </w:tbl>
    <w:p w:rsidR="00D10D2A" w:rsidRPr="002467AA"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Aug. 22</w:t>
      </w:r>
      <w:r w:rsidR="00D10D2A" w:rsidRPr="002467AA">
        <w:rPr>
          <w:rFonts w:ascii="Times New Roman" w:hAnsi="Times New Roman" w:cs="Times New Roman"/>
          <w:sz w:val="24"/>
          <w:szCs w:val="24"/>
        </w:rPr>
        <w:tab/>
        <w:t>HOW TO WRITE A RESEARCH PAPER (FOR THIS CLASS)</w:t>
      </w:r>
      <w:r w:rsidR="00D10D2A" w:rsidRPr="002467AA">
        <w:rPr>
          <w:rFonts w:ascii="Times New Roman" w:hAnsi="Times New Roman" w:cs="Times New Roman"/>
          <w:sz w:val="24"/>
          <w:szCs w:val="24"/>
        </w:rPr>
        <w:tab/>
      </w:r>
    </w:p>
    <w:p w:rsidR="00F72102" w:rsidRDefault="00F72102" w:rsidP="0003232F">
      <w:pPr>
        <w:spacing w:after="0" w:line="240" w:lineRule="auto"/>
        <w:contextualSpacing/>
        <w:rPr>
          <w:rFonts w:ascii="Times New Roman" w:hAnsi="Times New Roman" w:cs="Times New Roman"/>
          <w:sz w:val="24"/>
          <w:szCs w:val="24"/>
        </w:rPr>
      </w:pPr>
    </w:p>
    <w:p w:rsidR="0003232F" w:rsidRPr="0003232F"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Aug. 24</w:t>
      </w:r>
      <w:r w:rsidR="00D10D2A" w:rsidRPr="002467AA">
        <w:rPr>
          <w:rFonts w:ascii="Times New Roman" w:hAnsi="Times New Roman" w:cs="Times New Roman"/>
          <w:sz w:val="24"/>
          <w:szCs w:val="24"/>
        </w:rPr>
        <w:tab/>
        <w:t>LITERATURE REVIEW</w:t>
      </w:r>
    </w:p>
    <w:p w:rsidR="00D10D2A" w:rsidRDefault="009A295F" w:rsidP="0003232F">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Nella Van Dyke and Bryan Amos (2017). Social Movement Coalitions: Formation, Longevity, and Success. </w:t>
      </w:r>
      <w:r>
        <w:rPr>
          <w:rFonts w:ascii="Times New Roman" w:hAnsi="Times New Roman" w:cs="Times New Roman"/>
          <w:i/>
          <w:sz w:val="24"/>
          <w:szCs w:val="24"/>
        </w:rPr>
        <w:t>Sociology Compass</w:t>
      </w:r>
      <w:r>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w:t>
      </w:r>
      <w:r w:rsidR="00AE6FE4">
        <w:rPr>
          <w:rFonts w:ascii="Times New Roman" w:hAnsi="Times New Roman" w:cs="Times New Roman"/>
          <w:sz w:val="24"/>
          <w:szCs w:val="24"/>
        </w:rPr>
        <w:t xml:space="preserve"> DOI:  </w:t>
      </w:r>
      <w:r w:rsidR="00542E35" w:rsidRPr="00542E35">
        <w:rPr>
          <w:rFonts w:ascii="Times New Roman" w:hAnsi="Times New Roman" w:cs="Times New Roman"/>
          <w:sz w:val="24"/>
          <w:szCs w:val="24"/>
        </w:rPr>
        <w:t>10.1111/soc4.12489</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p>
    <w:p w:rsidR="00166451" w:rsidRDefault="00166451" w:rsidP="0003232F">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66451" w:rsidRDefault="00166451" w:rsidP="0003232F">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Edward Walker and Christopher Rea (2014). The Political Mobilization of Firms and Industries. </w:t>
      </w:r>
      <w:r>
        <w:rPr>
          <w:rFonts w:ascii="Times New Roman" w:hAnsi="Times New Roman" w:cs="Times New Roman"/>
          <w:i/>
          <w:sz w:val="24"/>
          <w:szCs w:val="24"/>
        </w:rPr>
        <w:t>The Annual Review of Sociology</w:t>
      </w:r>
      <w:r>
        <w:rPr>
          <w:rFonts w:ascii="Times New Roman" w:hAnsi="Times New Roman" w:cs="Times New Roman"/>
          <w:sz w:val="24"/>
          <w:szCs w:val="24"/>
        </w:rPr>
        <w:t xml:space="preserve">, </w:t>
      </w:r>
      <w:r>
        <w:rPr>
          <w:rFonts w:ascii="Times New Roman" w:hAnsi="Times New Roman" w:cs="Times New Roman"/>
          <w:b/>
          <w:sz w:val="24"/>
          <w:szCs w:val="24"/>
        </w:rPr>
        <w:t>40</w:t>
      </w:r>
      <w:r>
        <w:rPr>
          <w:rFonts w:ascii="Times New Roman" w:hAnsi="Times New Roman" w:cs="Times New Roman"/>
          <w:sz w:val="24"/>
          <w:szCs w:val="24"/>
        </w:rPr>
        <w:t>, 281-304.</w:t>
      </w:r>
    </w:p>
    <w:p w:rsidR="00166451" w:rsidRDefault="00166451" w:rsidP="0003232F">
      <w:pPr>
        <w:spacing w:after="0" w:line="240" w:lineRule="auto"/>
        <w:contextualSpacing/>
        <w:rPr>
          <w:rFonts w:ascii="Times New Roman" w:hAnsi="Times New Roman" w:cs="Times New Roman"/>
          <w:sz w:val="24"/>
          <w:szCs w:val="24"/>
        </w:rPr>
      </w:pPr>
    </w:p>
    <w:p w:rsidR="00542E35" w:rsidRDefault="00542E3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Jennifer Earl, Thomas M</w:t>
      </w:r>
      <w:r w:rsidR="00C37870">
        <w:rPr>
          <w:rFonts w:ascii="Times New Roman" w:hAnsi="Times New Roman" w:cs="Times New Roman"/>
          <w:sz w:val="24"/>
          <w:szCs w:val="24"/>
        </w:rPr>
        <w:t>aher, and Thomas Elliott (2017)</w:t>
      </w:r>
      <w:r>
        <w:rPr>
          <w:rFonts w:ascii="Times New Roman" w:hAnsi="Times New Roman" w:cs="Times New Roman"/>
          <w:sz w:val="24"/>
          <w:szCs w:val="24"/>
        </w:rPr>
        <w:t>. Youth, Activism, and</w:t>
      </w:r>
    </w:p>
    <w:p w:rsidR="00AE6FE4" w:rsidRDefault="00542E35" w:rsidP="0003232F">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Social Movements. </w:t>
      </w:r>
      <w:r>
        <w:rPr>
          <w:rFonts w:ascii="Times New Roman" w:hAnsi="Times New Roman" w:cs="Times New Roman"/>
          <w:i/>
          <w:sz w:val="24"/>
          <w:szCs w:val="24"/>
        </w:rPr>
        <w:t>Sociology Compass</w:t>
      </w:r>
      <w:r>
        <w:rPr>
          <w:rFonts w:ascii="Times New Roman" w:hAnsi="Times New Roman" w:cs="Times New Roman"/>
          <w:sz w:val="24"/>
          <w:szCs w:val="24"/>
        </w:rPr>
        <w:t>, 11</w:t>
      </w:r>
      <w:r>
        <w:rPr>
          <w:rFonts w:ascii="Times New Roman" w:hAnsi="Times New Roman" w:cs="Times New Roman"/>
          <w:b/>
          <w:sz w:val="24"/>
          <w:szCs w:val="24"/>
        </w:rPr>
        <w:t>, 2017.</w:t>
      </w:r>
      <w:r>
        <w:rPr>
          <w:rFonts w:ascii="Times New Roman" w:hAnsi="Times New Roman" w:cs="Times New Roman"/>
          <w:sz w:val="24"/>
          <w:szCs w:val="24"/>
        </w:rPr>
        <w:t xml:space="preserve"> </w:t>
      </w:r>
      <w:r w:rsidR="00AE6FE4">
        <w:rPr>
          <w:rFonts w:ascii="Times New Roman" w:hAnsi="Times New Roman" w:cs="Times New Roman"/>
          <w:sz w:val="24"/>
          <w:szCs w:val="24"/>
        </w:rPr>
        <w:t xml:space="preserve"> DOI: </w:t>
      </w:r>
      <w:r w:rsidR="00AE6FE4" w:rsidRPr="00AE6FE4">
        <w:rPr>
          <w:rFonts w:ascii="Times New Roman" w:hAnsi="Times New Roman" w:cs="Times New Roman"/>
          <w:sz w:val="24"/>
          <w:szCs w:val="24"/>
        </w:rPr>
        <w:t>10.1111/soc4.12465</w:t>
      </w:r>
    </w:p>
    <w:p w:rsidR="00AE6FE4" w:rsidRDefault="00AE6FE4" w:rsidP="0003232F">
      <w:pPr>
        <w:spacing w:after="0" w:line="240" w:lineRule="auto"/>
        <w:ind w:left="720" w:firstLine="720"/>
        <w:contextualSpacing/>
        <w:rPr>
          <w:rFonts w:ascii="Times New Roman" w:hAnsi="Times New Roman" w:cs="Times New Roman"/>
          <w:sz w:val="24"/>
          <w:szCs w:val="24"/>
        </w:rPr>
      </w:pPr>
    </w:p>
    <w:p w:rsidR="00AE6FE4" w:rsidRDefault="00AE6FE4" w:rsidP="0003232F">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John Kincaid (2017). Theorizing the Radical Right: Directions for Social Movements Research On the Right-Wing Social Movements. </w:t>
      </w:r>
      <w:r>
        <w:rPr>
          <w:rFonts w:ascii="Times New Roman" w:hAnsi="Times New Roman" w:cs="Times New Roman"/>
          <w:i/>
          <w:sz w:val="24"/>
          <w:szCs w:val="24"/>
        </w:rPr>
        <w:t>Sociology Compass</w:t>
      </w:r>
      <w:r>
        <w:rPr>
          <w:rFonts w:ascii="Times New Roman" w:hAnsi="Times New Roman" w:cs="Times New Roman"/>
          <w:sz w:val="24"/>
          <w:szCs w:val="24"/>
        </w:rPr>
        <w:t xml:space="preserve">. DOI: </w:t>
      </w:r>
      <w:r w:rsidRPr="00AE6FE4">
        <w:rPr>
          <w:rFonts w:ascii="Times New Roman" w:hAnsi="Times New Roman" w:cs="Times New Roman"/>
          <w:sz w:val="24"/>
          <w:szCs w:val="24"/>
        </w:rPr>
        <w:t>10.1111/soc4.12469</w:t>
      </w:r>
      <w:r w:rsidR="005C5690">
        <w:rPr>
          <w:rFonts w:ascii="Times New Roman" w:hAnsi="Times New Roman" w:cs="Times New Roman"/>
          <w:sz w:val="24"/>
          <w:szCs w:val="24"/>
        </w:rPr>
        <w:t>.</w:t>
      </w:r>
    </w:p>
    <w:p w:rsidR="00D10D2A" w:rsidRDefault="00D10D2A" w:rsidP="0003232F">
      <w:pPr>
        <w:spacing w:after="0" w:line="240" w:lineRule="auto"/>
        <w:contextualSpacing/>
        <w:rPr>
          <w:rFonts w:ascii="Times New Roman" w:hAnsi="Times New Roman" w:cs="Times New Roman"/>
          <w:sz w:val="24"/>
          <w:szCs w:val="24"/>
        </w:rPr>
      </w:pPr>
    </w:p>
    <w:p w:rsidR="00707DD8" w:rsidRPr="002467AA"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Aug. 29</w:t>
      </w:r>
      <w:r w:rsidR="00D10D2A" w:rsidRPr="002467AA">
        <w:rPr>
          <w:rFonts w:ascii="Times New Roman" w:hAnsi="Times New Roman" w:cs="Times New Roman"/>
          <w:sz w:val="24"/>
          <w:szCs w:val="24"/>
        </w:rPr>
        <w:tab/>
      </w:r>
      <w:r w:rsidR="00707DD8" w:rsidRPr="002467AA">
        <w:rPr>
          <w:rFonts w:ascii="Times New Roman" w:hAnsi="Times New Roman" w:cs="Times New Roman"/>
          <w:sz w:val="24"/>
          <w:szCs w:val="24"/>
        </w:rPr>
        <w:t>CONTENT ANALYSIS</w:t>
      </w:r>
    </w:p>
    <w:p w:rsidR="00707DD8" w:rsidRPr="002467AA" w:rsidRDefault="00707DD8"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color w:val="000000"/>
          <w:sz w:val="24"/>
          <w:szCs w:val="24"/>
          <w:shd w:val="clear" w:color="auto" w:fill="FFFFFF"/>
        </w:rPr>
        <w:t>Karin Martin and Emily Kayak (2009). Hetero-Romantic Love and</w:t>
      </w:r>
      <w:r w:rsidRPr="002467AA">
        <w:rPr>
          <w:rFonts w:ascii="Times New Roman" w:hAnsi="Times New Roman" w:cs="Times New Roman"/>
          <w:sz w:val="24"/>
          <w:szCs w:val="24"/>
        </w:rPr>
        <w:t xml:space="preserve"> </w:t>
      </w:r>
      <w:r w:rsidRPr="002467AA">
        <w:rPr>
          <w:rFonts w:ascii="Times New Roman" w:hAnsi="Times New Roman" w:cs="Times New Roman"/>
          <w:color w:val="000000"/>
          <w:sz w:val="24"/>
          <w:szCs w:val="24"/>
          <w:shd w:val="clear" w:color="auto" w:fill="FFFFFF"/>
        </w:rPr>
        <w:t>Heterosexiness in</w:t>
      </w:r>
      <w:r w:rsidRPr="002467AA">
        <w:rPr>
          <w:rFonts w:ascii="Times New Roman" w:hAnsi="Times New Roman" w:cs="Times New Roman"/>
          <w:sz w:val="24"/>
          <w:szCs w:val="24"/>
        </w:rPr>
        <w:t xml:space="preserve"> </w:t>
      </w:r>
      <w:r w:rsidRPr="002467AA">
        <w:rPr>
          <w:rFonts w:ascii="Times New Roman" w:hAnsi="Times New Roman" w:cs="Times New Roman"/>
          <w:color w:val="000000"/>
          <w:sz w:val="24"/>
          <w:szCs w:val="24"/>
          <w:shd w:val="clear" w:color="auto" w:fill="FFFFFF"/>
        </w:rPr>
        <w:t xml:space="preserve">Children’s G-Rated Films. </w:t>
      </w:r>
      <w:r w:rsidRPr="002467AA">
        <w:rPr>
          <w:rFonts w:ascii="Times New Roman" w:hAnsi="Times New Roman" w:cs="Times New Roman"/>
          <w:i/>
          <w:color w:val="000000"/>
          <w:sz w:val="24"/>
          <w:szCs w:val="24"/>
          <w:shd w:val="clear" w:color="auto" w:fill="FFFFFF"/>
        </w:rPr>
        <w:t>Gender &amp; Society</w:t>
      </w:r>
      <w:r w:rsidRPr="002467AA">
        <w:rPr>
          <w:rFonts w:ascii="Times New Roman" w:hAnsi="Times New Roman" w:cs="Times New Roman"/>
          <w:color w:val="000000"/>
          <w:sz w:val="24"/>
          <w:szCs w:val="24"/>
          <w:shd w:val="clear" w:color="auto" w:fill="FFFFFF"/>
        </w:rPr>
        <w:t xml:space="preserve">, </w:t>
      </w:r>
      <w:r w:rsidRPr="002467AA">
        <w:rPr>
          <w:rFonts w:ascii="Times New Roman" w:hAnsi="Times New Roman" w:cs="Times New Roman"/>
          <w:b/>
          <w:color w:val="000000"/>
          <w:sz w:val="24"/>
          <w:szCs w:val="24"/>
          <w:shd w:val="clear" w:color="auto" w:fill="FFFFFF"/>
        </w:rPr>
        <w:t>23</w:t>
      </w:r>
      <w:r w:rsidRPr="002467AA">
        <w:rPr>
          <w:rFonts w:ascii="Times New Roman" w:hAnsi="Times New Roman" w:cs="Times New Roman"/>
          <w:color w:val="000000"/>
          <w:sz w:val="24"/>
          <w:szCs w:val="24"/>
          <w:shd w:val="clear" w:color="auto" w:fill="FFFFFF"/>
        </w:rPr>
        <w:t>, 315 -336.</w:t>
      </w:r>
    </w:p>
    <w:p w:rsidR="00707DD8" w:rsidRPr="002467AA" w:rsidRDefault="00707DD8" w:rsidP="0003232F">
      <w:pPr>
        <w:spacing w:after="0" w:line="240" w:lineRule="auto"/>
        <w:contextualSpacing/>
        <w:rPr>
          <w:rFonts w:ascii="Times New Roman" w:hAnsi="Times New Roman" w:cs="Times New Roman"/>
          <w:sz w:val="24"/>
          <w:szCs w:val="24"/>
        </w:rPr>
      </w:pPr>
    </w:p>
    <w:p w:rsidR="00707DD8" w:rsidRPr="002467AA" w:rsidRDefault="00707DD8"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Rachel Schmitz (2016). Constructing Men as Fathers: A Content Analysis of Formulations of Fatherhood in Parenting Magazines. </w:t>
      </w:r>
      <w:r w:rsidRPr="002467AA">
        <w:rPr>
          <w:rFonts w:ascii="Times New Roman" w:hAnsi="Times New Roman" w:cs="Times New Roman"/>
          <w:i/>
          <w:sz w:val="24"/>
          <w:szCs w:val="24"/>
        </w:rPr>
        <w:t>Journal of Men’s Studies</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13</w:t>
      </w:r>
      <w:r w:rsidRPr="002467AA">
        <w:rPr>
          <w:rFonts w:ascii="Times New Roman" w:hAnsi="Times New Roman" w:cs="Times New Roman"/>
          <w:sz w:val="24"/>
          <w:szCs w:val="24"/>
        </w:rPr>
        <w:t>, 1-21.</w:t>
      </w:r>
    </w:p>
    <w:p w:rsidR="00707DD8" w:rsidRPr="002467AA" w:rsidRDefault="00707DD8" w:rsidP="0003232F">
      <w:pPr>
        <w:spacing w:after="0" w:line="240" w:lineRule="auto"/>
        <w:ind w:left="1440"/>
        <w:contextualSpacing/>
        <w:rPr>
          <w:rFonts w:ascii="Times New Roman" w:hAnsi="Times New Roman" w:cs="Times New Roman"/>
          <w:sz w:val="24"/>
          <w:szCs w:val="24"/>
        </w:rPr>
      </w:pPr>
    </w:p>
    <w:p w:rsidR="00714E10" w:rsidRDefault="00707DD8"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Katy Gilpatric (2010). Violent Female Action Characters in Contemporary Cinema. </w:t>
      </w:r>
      <w:r w:rsidRPr="002467AA">
        <w:rPr>
          <w:rFonts w:ascii="Times New Roman" w:hAnsi="Times New Roman" w:cs="Times New Roman"/>
          <w:i/>
          <w:sz w:val="24"/>
          <w:szCs w:val="24"/>
        </w:rPr>
        <w:t>Sex Roles</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62</w:t>
      </w:r>
      <w:r w:rsidRPr="002467AA">
        <w:rPr>
          <w:rFonts w:ascii="Times New Roman" w:hAnsi="Times New Roman" w:cs="Times New Roman"/>
          <w:sz w:val="24"/>
          <w:szCs w:val="24"/>
        </w:rPr>
        <w:t xml:space="preserve">, 734-746. </w:t>
      </w:r>
    </w:p>
    <w:p w:rsidR="003D5240" w:rsidRDefault="003D5240" w:rsidP="0003232F">
      <w:pPr>
        <w:spacing w:after="0" w:line="240" w:lineRule="auto"/>
        <w:contextualSpacing/>
        <w:rPr>
          <w:rFonts w:ascii="Times New Roman" w:hAnsi="Times New Roman" w:cs="Times New Roman"/>
          <w:sz w:val="24"/>
          <w:szCs w:val="24"/>
        </w:rPr>
      </w:pPr>
    </w:p>
    <w:p w:rsidR="00707DD8" w:rsidRPr="002467AA" w:rsidRDefault="00030347"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Aug. 31</w:t>
      </w:r>
      <w:r>
        <w:rPr>
          <w:rFonts w:ascii="Times New Roman" w:hAnsi="Times New Roman" w:cs="Times New Roman"/>
          <w:sz w:val="24"/>
          <w:szCs w:val="24"/>
        </w:rPr>
        <w:tab/>
      </w:r>
      <w:r w:rsidR="00707DD8" w:rsidRPr="002467AA">
        <w:rPr>
          <w:rFonts w:ascii="Times New Roman" w:hAnsi="Times New Roman" w:cs="Times New Roman"/>
          <w:sz w:val="24"/>
          <w:szCs w:val="24"/>
        </w:rPr>
        <w:t>CONTENT ANALYSIS</w:t>
      </w:r>
    </w:p>
    <w:p w:rsidR="00707DD8" w:rsidRDefault="00707DD8"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Jimmer Sanderson, Evan Frederick, and Mike Stocz (2016). When Athlete Activism Clashes with Group Values: Social Identity Threat Management via Social Media. </w:t>
      </w:r>
      <w:r w:rsidRPr="002467AA">
        <w:rPr>
          <w:rFonts w:ascii="Times New Roman" w:hAnsi="Times New Roman" w:cs="Times New Roman"/>
          <w:i/>
          <w:sz w:val="24"/>
          <w:szCs w:val="24"/>
        </w:rPr>
        <w:t>Mass Communication &amp; Society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19</w:t>
      </w:r>
      <w:r w:rsidRPr="002467AA">
        <w:rPr>
          <w:rFonts w:ascii="Times New Roman" w:hAnsi="Times New Roman" w:cs="Times New Roman"/>
          <w:sz w:val="24"/>
          <w:szCs w:val="24"/>
        </w:rPr>
        <w:t>, 301-322.</w:t>
      </w:r>
    </w:p>
    <w:p w:rsidR="00707DD8" w:rsidRDefault="00707DD8" w:rsidP="0003232F">
      <w:pPr>
        <w:spacing w:after="0" w:line="240" w:lineRule="auto"/>
        <w:ind w:left="1440"/>
        <w:contextualSpacing/>
        <w:rPr>
          <w:rFonts w:ascii="Times New Roman" w:hAnsi="Times New Roman" w:cs="Times New Roman"/>
          <w:sz w:val="24"/>
          <w:szCs w:val="24"/>
        </w:rPr>
      </w:pPr>
    </w:p>
    <w:p w:rsidR="00707DD8" w:rsidRDefault="00707DD8" w:rsidP="0003232F">
      <w:pPr>
        <w:spacing w:after="0" w:line="240" w:lineRule="auto"/>
        <w:ind w:left="1440"/>
        <w:contextualSpacing/>
        <w:rPr>
          <w:rFonts w:ascii="Times New Roman" w:hAnsi="Times New Roman"/>
          <w:sz w:val="24"/>
          <w:szCs w:val="24"/>
        </w:rPr>
      </w:pPr>
      <w:r>
        <w:rPr>
          <w:rFonts w:ascii="Times New Roman" w:hAnsi="Times New Roman"/>
          <w:sz w:val="24"/>
          <w:szCs w:val="24"/>
        </w:rPr>
        <w:t xml:space="preserve">Catie Snow Bailard (2016). Corporate Ownership and News Bias Revisited: Newspaper Coverage of the Supreme Court’s Citizens United Ruling. </w:t>
      </w:r>
      <w:r>
        <w:rPr>
          <w:rFonts w:ascii="Times New Roman" w:hAnsi="Times New Roman"/>
          <w:i/>
          <w:sz w:val="24"/>
          <w:szCs w:val="24"/>
        </w:rPr>
        <w:t>Political Communication</w:t>
      </w:r>
      <w:r>
        <w:rPr>
          <w:rFonts w:ascii="Times New Roman" w:hAnsi="Times New Roman"/>
          <w:sz w:val="24"/>
          <w:szCs w:val="24"/>
        </w:rPr>
        <w:t xml:space="preserve">, </w:t>
      </w:r>
      <w:r>
        <w:rPr>
          <w:rFonts w:ascii="Times New Roman" w:hAnsi="Times New Roman"/>
          <w:b/>
          <w:sz w:val="24"/>
          <w:szCs w:val="24"/>
        </w:rPr>
        <w:t>33</w:t>
      </w:r>
      <w:r>
        <w:rPr>
          <w:rFonts w:ascii="Times New Roman" w:hAnsi="Times New Roman"/>
          <w:sz w:val="24"/>
          <w:szCs w:val="24"/>
        </w:rPr>
        <w:t>, 583-604.</w:t>
      </w:r>
    </w:p>
    <w:p w:rsidR="00D10D2A" w:rsidRDefault="00707DD8" w:rsidP="0003232F">
      <w:pPr>
        <w:spacing w:after="0" w:line="240" w:lineRule="auto"/>
        <w:ind w:left="1440"/>
        <w:contextualSpacing/>
        <w:rPr>
          <w:rFonts w:ascii="Times New Roman" w:hAnsi="Times New Roman"/>
          <w:sz w:val="24"/>
          <w:szCs w:val="24"/>
        </w:rPr>
      </w:pPr>
      <w:r>
        <w:rPr>
          <w:rFonts w:ascii="Times New Roman" w:hAnsi="Times New Roman"/>
          <w:sz w:val="24"/>
          <w:szCs w:val="24"/>
        </w:rPr>
        <w:t xml:space="preserve">Justin Gross and Kaylee Johnson (2016). Twitter Taunts and Tirades: Negative Campaigning in the Age of Trump. </w:t>
      </w:r>
      <w:r>
        <w:rPr>
          <w:rFonts w:ascii="Times New Roman" w:hAnsi="Times New Roman"/>
          <w:i/>
          <w:sz w:val="24"/>
          <w:szCs w:val="24"/>
        </w:rPr>
        <w:t>PS: Political Science &amp; Politics</w:t>
      </w:r>
      <w:r>
        <w:rPr>
          <w:rFonts w:ascii="Times New Roman" w:hAnsi="Times New Roman"/>
          <w:sz w:val="24"/>
          <w:szCs w:val="24"/>
        </w:rPr>
        <w:t xml:space="preserve">, </w:t>
      </w:r>
      <w:r>
        <w:rPr>
          <w:rFonts w:ascii="Times New Roman" w:hAnsi="Times New Roman"/>
          <w:b/>
          <w:sz w:val="24"/>
          <w:szCs w:val="24"/>
        </w:rPr>
        <w:t>49</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748-754. </w:t>
      </w:r>
    </w:p>
    <w:p w:rsidR="0003232F" w:rsidRPr="0003232F" w:rsidRDefault="0003232F" w:rsidP="0003232F">
      <w:pPr>
        <w:spacing w:after="0" w:line="240" w:lineRule="auto"/>
        <w:ind w:left="1440"/>
        <w:contextualSpacing/>
        <w:rPr>
          <w:rFonts w:ascii="Times New Roman" w:hAnsi="Times New Roman"/>
          <w:sz w:val="24"/>
          <w:szCs w:val="24"/>
        </w:rPr>
      </w:pPr>
    </w:p>
    <w:p w:rsidR="00707DD8" w:rsidRPr="002467AA"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Sept. 5</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707DD8" w:rsidRPr="002467AA">
        <w:rPr>
          <w:rFonts w:ascii="Times New Roman" w:hAnsi="Times New Roman" w:cs="Times New Roman"/>
          <w:sz w:val="24"/>
          <w:szCs w:val="24"/>
        </w:rPr>
        <w:t>CONTENT ANALYSIS</w:t>
      </w:r>
    </w:p>
    <w:p w:rsidR="00707DD8" w:rsidRPr="00860A7C" w:rsidRDefault="003D5240"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6D9A" w:rsidRPr="00860A7C">
        <w:rPr>
          <w:rFonts w:ascii="Times New Roman" w:hAnsi="Times New Roman" w:cs="Times New Roman"/>
          <w:b/>
          <w:sz w:val="24"/>
          <w:szCs w:val="24"/>
        </w:rPr>
        <w:t>Career Services: Megan Savage.</w:t>
      </w:r>
    </w:p>
    <w:p w:rsidR="001B4226" w:rsidRDefault="001B4226" w:rsidP="0003232F">
      <w:pPr>
        <w:spacing w:after="0" w:line="240" w:lineRule="auto"/>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Searching for Jobs</w:t>
      </w:r>
    </w:p>
    <w:p w:rsidR="001B4226" w:rsidRPr="002467AA" w:rsidRDefault="001B4226" w:rsidP="0003232F">
      <w:pPr>
        <w:spacing w:after="0" w:line="240" w:lineRule="auto"/>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b/>
          <w:sz w:val="24"/>
          <w:szCs w:val="24"/>
        </w:rPr>
        <w:tab/>
        <w:t>Cover Letter and Resume</w:t>
      </w:r>
    </w:p>
    <w:p w:rsidR="00707DD8" w:rsidRDefault="00707DD8" w:rsidP="0003232F">
      <w:pPr>
        <w:pStyle w:val="NormalWeb"/>
        <w:spacing w:before="0" w:beforeAutospacing="0" w:after="0"/>
        <w:ind w:left="720" w:firstLine="720"/>
        <w:contextualSpacing/>
      </w:pPr>
      <w:r w:rsidRPr="002467AA">
        <w:t>Andrew Welsh, Thomas Fleming, and Kenneth Dowler</w:t>
      </w:r>
      <w:r>
        <w:t xml:space="preserve"> (2011)</w:t>
      </w:r>
      <w:r w:rsidRPr="002467AA">
        <w:t>.</w:t>
      </w:r>
      <w:r>
        <w:t xml:space="preserve"> Constructing</w:t>
      </w:r>
    </w:p>
    <w:p w:rsidR="00707DD8" w:rsidRPr="002467AA" w:rsidRDefault="00707DD8" w:rsidP="0003232F">
      <w:pPr>
        <w:pStyle w:val="NormalWeb"/>
        <w:spacing w:before="0" w:beforeAutospacing="0" w:after="0"/>
        <w:ind w:left="1440"/>
        <w:contextualSpacing/>
      </w:pPr>
      <w:r w:rsidRPr="002467AA">
        <w:t>Crime and</w:t>
      </w:r>
      <w:r>
        <w:t xml:space="preserve"> </w:t>
      </w:r>
      <w:r w:rsidRPr="002467AA">
        <w:t xml:space="preserve">Justice on Film: Meaning and Message in Cinema. </w:t>
      </w:r>
      <w:r w:rsidRPr="002467AA">
        <w:rPr>
          <w:i/>
        </w:rPr>
        <w:t>Contemporary Justice Review</w:t>
      </w:r>
      <w:r w:rsidRPr="002467AA">
        <w:t xml:space="preserve">, </w:t>
      </w:r>
      <w:r w:rsidRPr="002467AA">
        <w:rPr>
          <w:b/>
        </w:rPr>
        <w:t>14</w:t>
      </w:r>
      <w:r w:rsidRPr="002467AA">
        <w:t>, 457-476.</w:t>
      </w:r>
    </w:p>
    <w:p w:rsidR="00707DD8" w:rsidRPr="002467AA" w:rsidRDefault="00707DD8" w:rsidP="0003232F">
      <w:pPr>
        <w:pStyle w:val="NormalWeb"/>
        <w:spacing w:before="0" w:beforeAutospacing="0" w:after="0"/>
        <w:ind w:left="1440"/>
        <w:contextualSpacing/>
      </w:pPr>
    </w:p>
    <w:p w:rsidR="00707DD8" w:rsidRPr="002467AA" w:rsidRDefault="00707DD8"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Scott Parrott and Caroline Par</w:t>
      </w:r>
      <w:r w:rsidR="0085391B">
        <w:rPr>
          <w:rFonts w:ascii="Times New Roman" w:hAnsi="Times New Roman" w:cs="Times New Roman"/>
          <w:sz w:val="24"/>
          <w:szCs w:val="24"/>
        </w:rPr>
        <w:t>r</w:t>
      </w:r>
      <w:r w:rsidRPr="002467AA">
        <w:rPr>
          <w:rFonts w:ascii="Times New Roman" w:hAnsi="Times New Roman" w:cs="Times New Roman"/>
          <w:sz w:val="24"/>
          <w:szCs w:val="24"/>
        </w:rPr>
        <w:t xml:space="preserve">ott (2015). U.S. Television’s “Mean World” for White Women: The Portrayal of Gender and Race on Fictional Crime Dramas. </w:t>
      </w:r>
      <w:r w:rsidRPr="002467AA">
        <w:rPr>
          <w:rFonts w:ascii="Times New Roman" w:hAnsi="Times New Roman" w:cs="Times New Roman"/>
          <w:i/>
          <w:sz w:val="24"/>
          <w:szCs w:val="24"/>
        </w:rPr>
        <w:t>Sex Roles</w:t>
      </w:r>
      <w:r w:rsidRPr="002467AA">
        <w:rPr>
          <w:rFonts w:ascii="Times New Roman" w:hAnsi="Times New Roman" w:cs="Times New Roman"/>
          <w:sz w:val="24"/>
          <w:szCs w:val="24"/>
        </w:rPr>
        <w:t>,</w:t>
      </w:r>
      <w:r>
        <w:rPr>
          <w:rFonts w:ascii="Times New Roman" w:hAnsi="Times New Roman" w:cs="Times New Roman"/>
          <w:sz w:val="24"/>
          <w:szCs w:val="24"/>
        </w:rPr>
        <w:t xml:space="preserve"> </w:t>
      </w:r>
      <w:r w:rsidRPr="002467AA">
        <w:rPr>
          <w:rFonts w:ascii="Times New Roman" w:hAnsi="Times New Roman" w:cs="Times New Roman"/>
          <w:b/>
          <w:sz w:val="24"/>
          <w:szCs w:val="24"/>
        </w:rPr>
        <w:t>3</w:t>
      </w:r>
      <w:r w:rsidRPr="002467AA">
        <w:rPr>
          <w:rFonts w:ascii="Times New Roman" w:hAnsi="Times New Roman" w:cs="Times New Roman"/>
          <w:sz w:val="24"/>
          <w:szCs w:val="24"/>
        </w:rPr>
        <w:t>, 70-82.</w:t>
      </w:r>
    </w:p>
    <w:p w:rsidR="00707DD8" w:rsidRPr="002467AA" w:rsidRDefault="00707DD8" w:rsidP="0003232F">
      <w:pPr>
        <w:spacing w:after="0" w:line="240" w:lineRule="auto"/>
        <w:contextualSpacing/>
        <w:rPr>
          <w:rFonts w:ascii="Times New Roman" w:hAnsi="Times New Roman" w:cs="Times New Roman"/>
          <w:sz w:val="24"/>
          <w:szCs w:val="24"/>
        </w:rPr>
      </w:pPr>
    </w:p>
    <w:p w:rsidR="00D10D2A" w:rsidRDefault="00707DD8"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Nickie Phillips and Staci Strobl (2006). Cultural Criminology and Kryptonite: Apocalyptic and Retributive Constructions of Crime and justice in Comic Books. </w:t>
      </w:r>
      <w:r w:rsidRPr="002467AA">
        <w:rPr>
          <w:rFonts w:ascii="Times New Roman" w:hAnsi="Times New Roman" w:cs="Times New Roman"/>
          <w:i/>
          <w:sz w:val="24"/>
          <w:szCs w:val="24"/>
        </w:rPr>
        <w:t>Crime, Media, Culture</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 xml:space="preserve">2, </w:t>
      </w:r>
      <w:r w:rsidRPr="002467AA">
        <w:rPr>
          <w:rFonts w:ascii="Times New Roman" w:hAnsi="Times New Roman" w:cs="Times New Roman"/>
          <w:sz w:val="24"/>
          <w:szCs w:val="24"/>
        </w:rPr>
        <w:t>304-331.</w:t>
      </w:r>
    </w:p>
    <w:p w:rsidR="003D5240" w:rsidRPr="003D5240" w:rsidRDefault="003D5240" w:rsidP="0003232F">
      <w:pPr>
        <w:spacing w:after="0" w:line="240" w:lineRule="auto"/>
        <w:ind w:left="1440"/>
        <w:contextualSpacing/>
        <w:rPr>
          <w:rFonts w:ascii="Times New Roman" w:hAnsi="Times New Roman" w:cs="Times New Roman"/>
          <w:sz w:val="24"/>
          <w:szCs w:val="24"/>
        </w:rPr>
      </w:pPr>
    </w:p>
    <w:p w:rsidR="00A77F73" w:rsidRPr="0003232F"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Sept. 7</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A77F73" w:rsidRPr="002467AA">
        <w:rPr>
          <w:rFonts w:ascii="Times New Roman" w:hAnsi="Times New Roman" w:cs="Times New Roman"/>
          <w:sz w:val="24"/>
          <w:szCs w:val="24"/>
        </w:rPr>
        <w:t>CONTENT ANALYSIS</w:t>
      </w:r>
    </w:p>
    <w:p w:rsidR="00A77F73" w:rsidRPr="002467AA" w:rsidRDefault="00A77F73" w:rsidP="0003232F">
      <w:pPr>
        <w:pStyle w:val="NormalWeb"/>
        <w:spacing w:before="0" w:beforeAutospacing="0" w:after="0"/>
        <w:ind w:left="720" w:firstLine="720"/>
        <w:contextualSpacing/>
        <w:rPr>
          <w:bCs/>
        </w:rPr>
      </w:pPr>
      <w:r w:rsidRPr="002467AA">
        <w:rPr>
          <w:bCs/>
        </w:rPr>
        <w:t>Regina Lawrence (1996). Accidents, Icons, and Indexing: The Dynamics of News</w:t>
      </w:r>
      <w:r w:rsidRPr="002467AA">
        <w:rPr>
          <w:bCs/>
        </w:rPr>
        <w:tab/>
        <w:t xml:space="preserve">Coverage of Police use of Force. </w:t>
      </w:r>
      <w:r w:rsidRPr="002467AA">
        <w:rPr>
          <w:bCs/>
          <w:i/>
        </w:rPr>
        <w:t>Political Communication</w:t>
      </w:r>
      <w:r w:rsidRPr="002467AA">
        <w:rPr>
          <w:bCs/>
        </w:rPr>
        <w:t xml:space="preserve">, </w:t>
      </w:r>
      <w:r w:rsidRPr="002467AA">
        <w:rPr>
          <w:b/>
          <w:bCs/>
        </w:rPr>
        <w:t>13</w:t>
      </w:r>
      <w:r w:rsidRPr="002467AA">
        <w:rPr>
          <w:bCs/>
        </w:rPr>
        <w:t>, 437-454.</w:t>
      </w:r>
    </w:p>
    <w:p w:rsidR="00A77F73" w:rsidRPr="002467AA" w:rsidRDefault="00A77F73" w:rsidP="0003232F">
      <w:pPr>
        <w:pStyle w:val="NormalWeb"/>
        <w:spacing w:before="0" w:beforeAutospacing="0" w:after="0"/>
        <w:contextualSpacing/>
        <w:rPr>
          <w:bCs/>
        </w:rPr>
      </w:pPr>
    </w:p>
    <w:p w:rsidR="00A77F73" w:rsidRPr="002467AA" w:rsidRDefault="00A77F73"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Kellie Carlyle Michael Slater, and Jennifer Chakroff (2006). Newspaper Coverage of Intimate Partner Violence: Skewing Representations of Risk. </w:t>
      </w:r>
      <w:r w:rsidRPr="002467AA">
        <w:rPr>
          <w:rFonts w:ascii="Times New Roman" w:hAnsi="Times New Roman" w:cs="Times New Roman"/>
          <w:i/>
          <w:sz w:val="24"/>
          <w:szCs w:val="24"/>
        </w:rPr>
        <w:t>Journal of Communication</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1</w:t>
      </w:r>
      <w:r w:rsidRPr="002467AA">
        <w:rPr>
          <w:rFonts w:ascii="Times New Roman" w:hAnsi="Times New Roman" w:cs="Times New Roman"/>
          <w:sz w:val="24"/>
          <w:szCs w:val="24"/>
        </w:rPr>
        <w:t>, 168-186.</w:t>
      </w:r>
    </w:p>
    <w:p w:rsidR="00A77F73" w:rsidRPr="002467AA" w:rsidRDefault="00A77F73" w:rsidP="0003232F">
      <w:pPr>
        <w:spacing w:after="0" w:line="240" w:lineRule="auto"/>
        <w:ind w:left="1440"/>
        <w:contextualSpacing/>
        <w:rPr>
          <w:rFonts w:ascii="Times New Roman" w:hAnsi="Times New Roman" w:cs="Times New Roman"/>
          <w:sz w:val="24"/>
          <w:szCs w:val="24"/>
        </w:rPr>
      </w:pPr>
    </w:p>
    <w:p w:rsidR="00A77F73" w:rsidRPr="002467AA" w:rsidRDefault="00A77F73"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Matthew Hughey (2012). Show Me Your Papers! Obama’s Birth and the Whiteness of Belonging. </w:t>
      </w:r>
      <w:r w:rsidRPr="002467AA">
        <w:rPr>
          <w:rFonts w:ascii="Times New Roman" w:hAnsi="Times New Roman" w:cs="Times New Roman"/>
          <w:i/>
          <w:sz w:val="24"/>
          <w:szCs w:val="24"/>
        </w:rPr>
        <w:t>Qualitative Sociology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35</w:t>
      </w:r>
      <w:r w:rsidRPr="002467AA">
        <w:rPr>
          <w:rFonts w:ascii="Times New Roman" w:hAnsi="Times New Roman" w:cs="Times New Roman"/>
          <w:sz w:val="24"/>
          <w:szCs w:val="24"/>
        </w:rPr>
        <w:t>, 163-181.</w:t>
      </w:r>
    </w:p>
    <w:p w:rsidR="00D10D2A" w:rsidRPr="002467AA" w:rsidRDefault="00D10D2A" w:rsidP="0003232F">
      <w:pPr>
        <w:spacing w:after="0" w:line="240" w:lineRule="auto"/>
        <w:contextualSpacing/>
        <w:rPr>
          <w:rFonts w:ascii="Times New Roman" w:hAnsi="Times New Roman" w:cs="Times New Roman"/>
          <w:sz w:val="24"/>
          <w:szCs w:val="24"/>
        </w:rPr>
      </w:pPr>
    </w:p>
    <w:p w:rsidR="00A77F73" w:rsidRPr="002467AA"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Sept. 12</w:t>
      </w:r>
      <w:r w:rsidR="00D10D2A" w:rsidRPr="002467AA">
        <w:rPr>
          <w:rFonts w:ascii="Times New Roman" w:hAnsi="Times New Roman" w:cs="Times New Roman"/>
          <w:sz w:val="24"/>
          <w:szCs w:val="24"/>
        </w:rPr>
        <w:tab/>
      </w:r>
      <w:r w:rsidR="00A77F73" w:rsidRPr="002467AA">
        <w:rPr>
          <w:rFonts w:ascii="Times New Roman" w:hAnsi="Times New Roman" w:cs="Times New Roman"/>
          <w:sz w:val="24"/>
          <w:szCs w:val="24"/>
        </w:rPr>
        <w:t>FOCUS GROUPS</w:t>
      </w:r>
    </w:p>
    <w:p w:rsidR="00A77F73" w:rsidRPr="002467AA" w:rsidRDefault="00A77F73" w:rsidP="0003232F">
      <w:pPr>
        <w:spacing w:after="0" w:line="240" w:lineRule="auto"/>
        <w:contextualSpacing/>
        <w:rPr>
          <w:rFonts w:ascii="Times New Roman" w:hAnsi="Times New Roman" w:cs="Times New Roman"/>
          <w:sz w:val="24"/>
          <w:szCs w:val="24"/>
        </w:rPr>
      </w:pPr>
      <w:r w:rsidRPr="002467AA">
        <w:rPr>
          <w:rFonts w:ascii="Times New Roman" w:hAnsi="Times New Roman" w:cs="Times New Roman"/>
          <w:sz w:val="24"/>
          <w:szCs w:val="24"/>
        </w:rPr>
        <w:tab/>
      </w:r>
      <w:r w:rsidRPr="002467AA">
        <w:rPr>
          <w:rFonts w:ascii="Times New Roman" w:hAnsi="Times New Roman" w:cs="Times New Roman"/>
          <w:sz w:val="24"/>
          <w:szCs w:val="24"/>
        </w:rPr>
        <w:tab/>
        <w:t>Erica Chito Childs (2005). Looking Behind the Stereotypes of the “Angry Black</w:t>
      </w:r>
    </w:p>
    <w:p w:rsidR="00A77F73" w:rsidRDefault="00A77F73" w:rsidP="0003232F">
      <w:pPr>
        <w:spacing w:after="0" w:line="240" w:lineRule="auto"/>
        <w:ind w:left="720" w:firstLine="720"/>
        <w:contextualSpacing/>
        <w:rPr>
          <w:rFonts w:ascii="Times New Roman" w:hAnsi="Times New Roman" w:cs="Times New Roman"/>
          <w:sz w:val="24"/>
          <w:szCs w:val="24"/>
        </w:rPr>
      </w:pPr>
      <w:r w:rsidRPr="002467AA">
        <w:rPr>
          <w:rFonts w:ascii="Times New Roman" w:hAnsi="Times New Roman" w:cs="Times New Roman"/>
          <w:sz w:val="24"/>
          <w:szCs w:val="24"/>
        </w:rPr>
        <w:t xml:space="preserve">Woman.” </w:t>
      </w:r>
      <w:r w:rsidRPr="002467AA">
        <w:rPr>
          <w:rFonts w:ascii="Times New Roman" w:hAnsi="Times New Roman" w:cs="Times New Roman"/>
          <w:i/>
          <w:sz w:val="24"/>
          <w:szCs w:val="24"/>
        </w:rPr>
        <w:t>Gender &amp; Society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19</w:t>
      </w:r>
      <w:r w:rsidRPr="002467AA">
        <w:rPr>
          <w:rFonts w:ascii="Times New Roman" w:hAnsi="Times New Roman" w:cs="Times New Roman"/>
          <w:sz w:val="24"/>
          <w:szCs w:val="24"/>
        </w:rPr>
        <w:t>, 544-561.</w:t>
      </w:r>
    </w:p>
    <w:p w:rsidR="0003232F" w:rsidRPr="002467AA" w:rsidRDefault="0003232F" w:rsidP="0003232F">
      <w:pPr>
        <w:spacing w:after="0" w:line="240" w:lineRule="auto"/>
        <w:ind w:left="720" w:firstLine="720"/>
        <w:contextualSpacing/>
        <w:rPr>
          <w:rFonts w:ascii="Times New Roman" w:hAnsi="Times New Roman" w:cs="Times New Roman"/>
          <w:sz w:val="24"/>
          <w:szCs w:val="24"/>
        </w:rPr>
      </w:pPr>
    </w:p>
    <w:p w:rsidR="00A77F73" w:rsidRPr="002467AA" w:rsidRDefault="00A77F73"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Penny Edgell  &amp; Kathleen E. Hull 1 &amp; Kyle Green &amp; Daniel Winchester (2016). Reasoning Together Through Telling Stories: How People Talk about Social Controversies. </w:t>
      </w:r>
      <w:r w:rsidRPr="002467AA">
        <w:rPr>
          <w:rFonts w:ascii="Times New Roman" w:hAnsi="Times New Roman" w:cs="Times New Roman"/>
          <w:i/>
          <w:sz w:val="24"/>
          <w:szCs w:val="24"/>
        </w:rPr>
        <w:t>Qualitative Sociology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39</w:t>
      </w:r>
      <w:r w:rsidRPr="002467AA">
        <w:rPr>
          <w:rFonts w:ascii="Times New Roman" w:hAnsi="Times New Roman" w:cs="Times New Roman"/>
          <w:sz w:val="24"/>
          <w:szCs w:val="24"/>
        </w:rPr>
        <w:t>, 1-26.</w:t>
      </w:r>
    </w:p>
    <w:p w:rsidR="00A77F73" w:rsidRPr="00F72102" w:rsidRDefault="00A77F73" w:rsidP="0003232F">
      <w:pPr>
        <w:spacing w:after="0" w:line="240" w:lineRule="auto"/>
        <w:contextualSpacing/>
        <w:rPr>
          <w:rFonts w:ascii="Times New Roman" w:hAnsi="Times New Roman" w:cs="Times New Roman"/>
          <w:b/>
          <w:sz w:val="24"/>
          <w:szCs w:val="24"/>
        </w:rPr>
      </w:pPr>
      <w:r w:rsidRPr="002467AA">
        <w:rPr>
          <w:rFonts w:ascii="Times New Roman" w:hAnsi="Times New Roman" w:cs="Times New Roman"/>
          <w:sz w:val="24"/>
          <w:szCs w:val="24"/>
        </w:rPr>
        <w:tab/>
      </w:r>
      <w:r w:rsidRPr="002467AA">
        <w:rPr>
          <w:rFonts w:ascii="Times New Roman" w:hAnsi="Times New Roman" w:cs="Times New Roman"/>
          <w:sz w:val="24"/>
          <w:szCs w:val="24"/>
        </w:rPr>
        <w:tab/>
      </w:r>
      <w:r w:rsidRPr="002467AA">
        <w:rPr>
          <w:rFonts w:ascii="Times New Roman" w:hAnsi="Times New Roman" w:cs="Times New Roman"/>
          <w:b/>
          <w:sz w:val="24"/>
          <w:szCs w:val="24"/>
        </w:rPr>
        <w:t>***Bring Hardcopy of Draft 1***</w:t>
      </w:r>
    </w:p>
    <w:p w:rsidR="00D10D2A" w:rsidRPr="002467AA" w:rsidRDefault="00D10D2A" w:rsidP="0003232F">
      <w:pPr>
        <w:spacing w:after="0" w:line="240" w:lineRule="auto"/>
        <w:contextualSpacing/>
        <w:rPr>
          <w:rFonts w:ascii="Times New Roman" w:hAnsi="Times New Roman" w:cs="Times New Roman"/>
          <w:sz w:val="24"/>
          <w:szCs w:val="24"/>
        </w:rPr>
      </w:pPr>
    </w:p>
    <w:p w:rsidR="00381F26" w:rsidRPr="002467AA" w:rsidRDefault="00E70C25"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Sept. 14</w:t>
      </w:r>
      <w:r w:rsidR="00D10D2A" w:rsidRPr="002467AA">
        <w:rPr>
          <w:rFonts w:ascii="Times New Roman" w:hAnsi="Times New Roman" w:cs="Times New Roman"/>
          <w:sz w:val="24"/>
          <w:szCs w:val="24"/>
        </w:rPr>
        <w:tab/>
      </w:r>
      <w:r w:rsidR="00381F26" w:rsidRPr="002467AA">
        <w:rPr>
          <w:rFonts w:ascii="Times New Roman" w:hAnsi="Times New Roman" w:cs="Times New Roman"/>
          <w:b/>
          <w:sz w:val="24"/>
          <w:szCs w:val="24"/>
        </w:rPr>
        <w:t xml:space="preserve">Due </w:t>
      </w:r>
      <w:r w:rsidR="00381F26">
        <w:rPr>
          <w:rFonts w:ascii="Times New Roman" w:hAnsi="Times New Roman" w:cs="Times New Roman"/>
          <w:b/>
          <w:sz w:val="24"/>
          <w:szCs w:val="24"/>
        </w:rPr>
        <w:t>by 3:00 P</w:t>
      </w:r>
      <w:r w:rsidR="00381F26" w:rsidRPr="002467AA">
        <w:rPr>
          <w:rFonts w:ascii="Times New Roman" w:hAnsi="Times New Roman" w:cs="Times New Roman"/>
          <w:b/>
          <w:sz w:val="24"/>
          <w:szCs w:val="24"/>
        </w:rPr>
        <w:t>M:***Draft 1: Literature Review and Hypothesis (5-7 Pages,</w:t>
      </w:r>
    </w:p>
    <w:p w:rsidR="00381F26" w:rsidRPr="00F72102" w:rsidRDefault="00381F26" w:rsidP="0003232F">
      <w:pPr>
        <w:spacing w:after="0" w:line="240" w:lineRule="auto"/>
        <w:ind w:left="1440" w:firstLine="720"/>
        <w:contextualSpacing/>
        <w:rPr>
          <w:rFonts w:ascii="Times New Roman" w:hAnsi="Times New Roman" w:cs="Times New Roman"/>
          <w:b/>
          <w:sz w:val="24"/>
          <w:szCs w:val="24"/>
        </w:rPr>
      </w:pPr>
      <w:r w:rsidRPr="002467AA">
        <w:rPr>
          <w:rFonts w:ascii="Times New Roman" w:hAnsi="Times New Roman" w:cs="Times New Roman"/>
          <w:b/>
          <w:sz w:val="24"/>
          <w:szCs w:val="24"/>
        </w:rPr>
        <w:t>12 Sources)***</w:t>
      </w:r>
    </w:p>
    <w:p w:rsidR="00381F26" w:rsidRPr="002467AA" w:rsidRDefault="00381F26" w:rsidP="0003232F">
      <w:pPr>
        <w:spacing w:after="0" w:line="240" w:lineRule="auto"/>
        <w:contextualSpacing/>
        <w:rPr>
          <w:rFonts w:ascii="Times New Roman" w:hAnsi="Times New Roman" w:cs="Times New Roman"/>
          <w:sz w:val="24"/>
          <w:szCs w:val="24"/>
        </w:rPr>
      </w:pPr>
    </w:p>
    <w:p w:rsidR="0002655F" w:rsidRPr="002467AA"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Sept. 19</w:t>
      </w:r>
      <w:r w:rsidR="00D10D2A" w:rsidRPr="002467AA">
        <w:rPr>
          <w:rFonts w:ascii="Times New Roman" w:hAnsi="Times New Roman" w:cs="Times New Roman"/>
          <w:sz w:val="24"/>
          <w:szCs w:val="24"/>
        </w:rPr>
        <w:tab/>
      </w:r>
      <w:r w:rsidR="0002655F" w:rsidRPr="002467AA">
        <w:rPr>
          <w:rFonts w:ascii="Times New Roman" w:hAnsi="Times New Roman" w:cs="Times New Roman"/>
          <w:sz w:val="24"/>
          <w:szCs w:val="24"/>
        </w:rPr>
        <w:t>SURVEYS (</w:t>
      </w:r>
      <w:r w:rsidR="0002655F" w:rsidRPr="002467AA">
        <w:rPr>
          <w:rFonts w:ascii="Times New Roman" w:hAnsi="Times New Roman" w:cs="Times New Roman"/>
          <w:color w:val="000000"/>
          <w:sz w:val="24"/>
          <w:szCs w:val="24"/>
          <w:shd w:val="clear" w:color="auto" w:fill="FFFFFF"/>
        </w:rPr>
        <w:t>Writing Survey Questions and Finding Data)</w:t>
      </w:r>
    </w:p>
    <w:p w:rsidR="0002655F" w:rsidRPr="002467AA" w:rsidRDefault="0002655F"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Pew Research Center. Gun Rights s. Gun Control.</w:t>
      </w:r>
    </w:p>
    <w:p w:rsidR="0002655F" w:rsidRPr="002467AA" w:rsidRDefault="0002655F" w:rsidP="0003232F">
      <w:pPr>
        <w:spacing w:after="0" w:line="240" w:lineRule="auto"/>
        <w:contextualSpacing/>
        <w:rPr>
          <w:rFonts w:ascii="Times New Roman" w:hAnsi="Times New Roman" w:cs="Times New Roman"/>
          <w:sz w:val="24"/>
          <w:szCs w:val="24"/>
        </w:rPr>
      </w:pPr>
      <w:r w:rsidRPr="002467AA">
        <w:rPr>
          <w:rFonts w:ascii="Times New Roman" w:hAnsi="Times New Roman" w:cs="Times New Roman"/>
          <w:sz w:val="24"/>
          <w:szCs w:val="24"/>
        </w:rPr>
        <w:tab/>
      </w:r>
      <w:r w:rsidRPr="002467AA">
        <w:rPr>
          <w:rFonts w:ascii="Times New Roman" w:hAnsi="Times New Roman" w:cs="Times New Roman"/>
          <w:sz w:val="24"/>
          <w:szCs w:val="24"/>
        </w:rPr>
        <w:tab/>
      </w:r>
      <w:hyperlink r:id="rId7" w:anchor="total" w:history="1">
        <w:r w:rsidRPr="002467AA">
          <w:rPr>
            <w:rStyle w:val="Hyperlink"/>
            <w:rFonts w:ascii="Times New Roman" w:hAnsi="Times New Roman" w:cs="Times New Roman"/>
            <w:sz w:val="24"/>
            <w:szCs w:val="24"/>
          </w:rPr>
          <w:t>http://www.people-press.org/2015/08/13/gun-rights-vs-gun-control/#total</w:t>
        </w:r>
      </w:hyperlink>
    </w:p>
    <w:p w:rsidR="0002655F" w:rsidRPr="002467AA" w:rsidRDefault="0002655F" w:rsidP="0003232F">
      <w:pPr>
        <w:spacing w:after="0" w:line="240" w:lineRule="auto"/>
        <w:contextualSpacing/>
        <w:rPr>
          <w:rFonts w:ascii="Times New Roman" w:hAnsi="Times New Roman" w:cs="Times New Roman"/>
          <w:sz w:val="24"/>
          <w:szCs w:val="24"/>
        </w:rPr>
      </w:pPr>
      <w:r w:rsidRPr="002467AA">
        <w:rPr>
          <w:rFonts w:ascii="Times New Roman" w:hAnsi="Times New Roman" w:cs="Times New Roman"/>
          <w:sz w:val="24"/>
          <w:szCs w:val="24"/>
        </w:rPr>
        <w:tab/>
      </w:r>
    </w:p>
    <w:p w:rsidR="00D10D2A" w:rsidRDefault="0002655F" w:rsidP="0003232F">
      <w:pPr>
        <w:spacing w:after="0" w:line="240" w:lineRule="auto"/>
        <w:ind w:left="1440"/>
        <w:contextualSpacing/>
        <w:rPr>
          <w:rStyle w:val="Hyperlink"/>
          <w:rFonts w:ascii="Times New Roman" w:hAnsi="Times New Roman" w:cs="Times New Roman"/>
          <w:sz w:val="24"/>
          <w:szCs w:val="24"/>
        </w:rPr>
      </w:pPr>
      <w:r w:rsidRPr="002467AA">
        <w:rPr>
          <w:rFonts w:ascii="Times New Roman" w:hAnsi="Times New Roman" w:cs="Times New Roman"/>
          <w:sz w:val="24"/>
          <w:szCs w:val="24"/>
        </w:rPr>
        <w:t xml:space="preserve">Pew Research Center (1/20/16). Republican Views of Donald Trump as President. </w:t>
      </w:r>
      <w:hyperlink r:id="rId8" w:history="1">
        <w:r w:rsidRPr="002467AA">
          <w:rPr>
            <w:rStyle w:val="Hyperlink"/>
            <w:rFonts w:ascii="Times New Roman" w:hAnsi="Times New Roman" w:cs="Times New Roman"/>
            <w:sz w:val="24"/>
            <w:szCs w:val="24"/>
          </w:rPr>
          <w:t>http://www.people-press.org/2016/01/20/republican-views-of-donald-trump-as-president/</w:t>
        </w:r>
      </w:hyperlink>
    </w:p>
    <w:p w:rsidR="00043E66" w:rsidRDefault="00043E66" w:rsidP="0003232F">
      <w:pPr>
        <w:spacing w:after="0" w:line="240" w:lineRule="auto"/>
        <w:ind w:left="1440"/>
        <w:contextualSpacing/>
        <w:rPr>
          <w:rStyle w:val="Hyperlink"/>
          <w:rFonts w:ascii="Times New Roman" w:hAnsi="Times New Roman" w:cs="Times New Roman"/>
          <w:sz w:val="24"/>
          <w:szCs w:val="24"/>
        </w:rPr>
      </w:pPr>
    </w:p>
    <w:p w:rsidR="0002655F" w:rsidRPr="00043E66" w:rsidRDefault="00043E66" w:rsidP="00043E66">
      <w:pPr>
        <w:spacing w:line="240" w:lineRule="auto"/>
        <w:ind w:left="1440"/>
        <w:rPr>
          <w:rFonts w:ascii="Times New Roman" w:hAnsi="Times New Roman"/>
          <w:sz w:val="24"/>
          <w:szCs w:val="24"/>
        </w:rPr>
      </w:pPr>
      <w:r>
        <w:rPr>
          <w:rFonts w:ascii="Times New Roman" w:hAnsi="Times New Roman"/>
          <w:sz w:val="24"/>
          <w:szCs w:val="24"/>
        </w:rPr>
        <w:t>American Association for Public Opinion Research. An Evaluation of 2016 Election Polls in the U.S. (Read Only Executive Summary)</w:t>
      </w:r>
      <w:r>
        <w:rPr>
          <w:rStyle w:val="Hyperlink"/>
          <w:rFonts w:ascii="Times New Roman" w:hAnsi="Times New Roman"/>
          <w:color w:val="auto"/>
          <w:sz w:val="24"/>
          <w:szCs w:val="24"/>
          <w:u w:val="none"/>
        </w:rPr>
        <w:t xml:space="preserve"> </w:t>
      </w:r>
      <w:hyperlink r:id="rId9" w:history="1">
        <w:r w:rsidRPr="00E176E2">
          <w:rPr>
            <w:rStyle w:val="Hyperlink"/>
            <w:rFonts w:ascii="Times New Roman" w:hAnsi="Times New Roman"/>
            <w:sz w:val="24"/>
            <w:szCs w:val="24"/>
          </w:rPr>
          <w:t>http://www.aapor.org/Education-Resources/Reports/An-Evaluation-of-2016-Election-Polls-in-the-U-S.aspx</w:t>
        </w:r>
      </w:hyperlink>
    </w:p>
    <w:p w:rsidR="0002655F" w:rsidRPr="002467AA" w:rsidRDefault="00E70C25"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Sept. 21</w:t>
      </w:r>
      <w:r w:rsidR="00D10D2A" w:rsidRPr="002467AA">
        <w:rPr>
          <w:rFonts w:ascii="Times New Roman" w:hAnsi="Times New Roman" w:cs="Times New Roman"/>
          <w:sz w:val="24"/>
          <w:szCs w:val="24"/>
        </w:rPr>
        <w:tab/>
      </w:r>
      <w:r w:rsidR="0002655F" w:rsidRPr="002467AA">
        <w:rPr>
          <w:rFonts w:ascii="Times New Roman" w:hAnsi="Times New Roman" w:cs="Times New Roman"/>
          <w:sz w:val="24"/>
          <w:szCs w:val="24"/>
        </w:rPr>
        <w:t>SURVEYS</w:t>
      </w:r>
    </w:p>
    <w:p w:rsidR="0002655F" w:rsidRPr="002467AA" w:rsidRDefault="0002655F"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Kevin Leicth (2016). Getting Serious about Inequality. </w:t>
      </w:r>
      <w:r w:rsidRPr="002467AA">
        <w:rPr>
          <w:rFonts w:ascii="Times New Roman" w:hAnsi="Times New Roman" w:cs="Times New Roman"/>
          <w:i/>
          <w:sz w:val="24"/>
          <w:szCs w:val="24"/>
        </w:rPr>
        <w:t>The Sociological Quarterly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57</w:t>
      </w:r>
      <w:r w:rsidRPr="002467AA">
        <w:rPr>
          <w:rFonts w:ascii="Times New Roman" w:hAnsi="Times New Roman" w:cs="Times New Roman"/>
          <w:sz w:val="24"/>
          <w:szCs w:val="24"/>
        </w:rPr>
        <w:t>, 211-231.</w:t>
      </w:r>
    </w:p>
    <w:p w:rsidR="0002655F" w:rsidRPr="002467AA" w:rsidRDefault="0002655F" w:rsidP="0003232F">
      <w:pPr>
        <w:spacing w:after="0" w:line="240" w:lineRule="auto"/>
        <w:ind w:left="1440"/>
        <w:contextualSpacing/>
        <w:rPr>
          <w:rFonts w:ascii="Times New Roman" w:hAnsi="Times New Roman" w:cs="Times New Roman"/>
          <w:sz w:val="24"/>
          <w:szCs w:val="24"/>
        </w:rPr>
      </w:pPr>
    </w:p>
    <w:p w:rsidR="0002655F" w:rsidRPr="002467AA" w:rsidRDefault="0002655F"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Larry Bartels (2006). What’s the Matter with </w:t>
      </w:r>
      <w:r w:rsidRPr="002467AA">
        <w:rPr>
          <w:rFonts w:ascii="Times New Roman" w:hAnsi="Times New Roman" w:cs="Times New Roman"/>
          <w:i/>
          <w:sz w:val="24"/>
          <w:szCs w:val="24"/>
        </w:rPr>
        <w:t>What’s the Matter with Kansas</w:t>
      </w:r>
      <w:r w:rsidRPr="002467AA">
        <w:rPr>
          <w:rFonts w:ascii="Times New Roman" w:hAnsi="Times New Roman" w:cs="Times New Roman"/>
          <w:sz w:val="24"/>
          <w:szCs w:val="24"/>
        </w:rPr>
        <w:t xml:space="preserve">? </w:t>
      </w:r>
      <w:r w:rsidRPr="002467AA">
        <w:rPr>
          <w:rFonts w:ascii="Times New Roman" w:hAnsi="Times New Roman" w:cs="Times New Roman"/>
          <w:i/>
          <w:sz w:val="24"/>
          <w:szCs w:val="24"/>
        </w:rPr>
        <w:t>Quarterly Journal of Political Science</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1</w:t>
      </w:r>
      <w:r w:rsidRPr="002467AA">
        <w:rPr>
          <w:rFonts w:ascii="Times New Roman" w:hAnsi="Times New Roman" w:cs="Times New Roman"/>
          <w:sz w:val="24"/>
          <w:szCs w:val="24"/>
        </w:rPr>
        <w:t xml:space="preserve">, 200-226. </w:t>
      </w:r>
    </w:p>
    <w:p w:rsidR="0002655F" w:rsidRPr="002467AA" w:rsidRDefault="0002655F" w:rsidP="0003232F">
      <w:pPr>
        <w:spacing w:after="0" w:line="240" w:lineRule="auto"/>
        <w:contextualSpacing/>
        <w:rPr>
          <w:rFonts w:ascii="Times New Roman" w:hAnsi="Times New Roman" w:cs="Times New Roman"/>
          <w:sz w:val="24"/>
          <w:szCs w:val="24"/>
        </w:rPr>
      </w:pPr>
    </w:p>
    <w:p w:rsidR="0002655F" w:rsidRDefault="0002655F"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Megan Thiele (2016). Resource or Obstacle?: Classed Reports of Student-Faculty Relations. </w:t>
      </w:r>
      <w:r w:rsidRPr="002467AA">
        <w:rPr>
          <w:rFonts w:ascii="Times New Roman" w:hAnsi="Times New Roman" w:cs="Times New Roman"/>
          <w:i/>
          <w:sz w:val="24"/>
          <w:szCs w:val="24"/>
        </w:rPr>
        <w:t>The Sociological Quarterly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57</w:t>
      </w:r>
      <w:r w:rsidRPr="002467AA">
        <w:rPr>
          <w:rFonts w:ascii="Times New Roman" w:hAnsi="Times New Roman" w:cs="Times New Roman"/>
          <w:sz w:val="24"/>
          <w:szCs w:val="24"/>
        </w:rPr>
        <w:t>, 333-355.</w:t>
      </w:r>
    </w:p>
    <w:p w:rsidR="0003232F" w:rsidRDefault="0003232F" w:rsidP="0003232F">
      <w:pPr>
        <w:spacing w:after="0" w:line="240" w:lineRule="auto"/>
        <w:ind w:left="1440"/>
        <w:contextualSpacing/>
        <w:rPr>
          <w:rFonts w:ascii="Times New Roman" w:hAnsi="Times New Roman" w:cs="Times New Roman"/>
          <w:sz w:val="24"/>
          <w:szCs w:val="24"/>
        </w:rPr>
      </w:pPr>
    </w:p>
    <w:p w:rsidR="00D10D2A" w:rsidRPr="002467AA"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Sept. 26</w:t>
      </w:r>
      <w:r w:rsidR="00D10D2A" w:rsidRPr="002467AA">
        <w:rPr>
          <w:rFonts w:ascii="Times New Roman" w:hAnsi="Times New Roman" w:cs="Times New Roman"/>
          <w:sz w:val="24"/>
          <w:szCs w:val="24"/>
        </w:rPr>
        <w:tab/>
      </w:r>
      <w:r w:rsidR="005164E2" w:rsidRPr="005164E2">
        <w:rPr>
          <w:rFonts w:ascii="Times New Roman" w:hAnsi="Times New Roman" w:cs="Times New Roman"/>
          <w:b/>
          <w:sz w:val="24"/>
          <w:szCs w:val="24"/>
        </w:rPr>
        <w:t>Ha</w:t>
      </w:r>
      <w:r w:rsidR="005164E2">
        <w:rPr>
          <w:rFonts w:ascii="Times New Roman" w:hAnsi="Times New Roman" w:cs="Times New Roman"/>
          <w:b/>
          <w:sz w:val="24"/>
          <w:szCs w:val="24"/>
        </w:rPr>
        <w:t>rd Copy of Draft 2 Due in Class</w:t>
      </w:r>
    </w:p>
    <w:p w:rsidR="00A014A3" w:rsidRDefault="00A014A3" w:rsidP="0003232F">
      <w:pPr>
        <w:spacing w:after="0" w:line="240" w:lineRule="auto"/>
        <w:contextualSpacing/>
        <w:rPr>
          <w:rFonts w:ascii="Times New Roman" w:hAnsi="Times New Roman" w:cs="Times New Roman"/>
          <w:sz w:val="24"/>
          <w:szCs w:val="24"/>
        </w:rPr>
      </w:pPr>
    </w:p>
    <w:p w:rsidR="0002655F"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Sept. 28</w:t>
      </w:r>
      <w:r w:rsidR="00D10D2A" w:rsidRPr="002467AA">
        <w:rPr>
          <w:rFonts w:ascii="Times New Roman" w:hAnsi="Times New Roman" w:cs="Times New Roman"/>
          <w:sz w:val="24"/>
          <w:szCs w:val="24"/>
        </w:rPr>
        <w:tab/>
      </w:r>
      <w:r w:rsidR="00B5263A">
        <w:rPr>
          <w:rFonts w:ascii="Times New Roman" w:hAnsi="Times New Roman" w:cs="Times New Roman"/>
          <w:b/>
          <w:sz w:val="24"/>
          <w:szCs w:val="24"/>
        </w:rPr>
        <w:t xml:space="preserve">COMPUTER </w:t>
      </w:r>
      <w:r w:rsidR="0002655F" w:rsidRPr="002467AA">
        <w:rPr>
          <w:rFonts w:ascii="Times New Roman" w:hAnsi="Times New Roman" w:cs="Times New Roman"/>
          <w:b/>
          <w:sz w:val="24"/>
          <w:szCs w:val="24"/>
        </w:rPr>
        <w:t>LAB DAY</w:t>
      </w:r>
    </w:p>
    <w:p w:rsidR="0002655F" w:rsidRPr="002467AA" w:rsidRDefault="0002655F" w:rsidP="0003232F">
      <w:pPr>
        <w:spacing w:after="0" w:line="240" w:lineRule="auto"/>
        <w:contextualSpacing/>
        <w:rPr>
          <w:rFonts w:ascii="Times New Roman" w:hAnsi="Times New Roman" w:cs="Times New Roman"/>
          <w:sz w:val="24"/>
          <w:szCs w:val="24"/>
        </w:rPr>
      </w:pPr>
    </w:p>
    <w:p w:rsidR="005164E2" w:rsidRPr="002467AA"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Oct. 3</w:t>
      </w:r>
      <w:r w:rsidR="00D10D2A" w:rsidRPr="002467AA">
        <w:rPr>
          <w:rFonts w:ascii="Times New Roman" w:hAnsi="Times New Roman" w:cs="Times New Roman"/>
          <w:sz w:val="24"/>
          <w:szCs w:val="24"/>
        </w:rPr>
        <w:tab/>
      </w:r>
      <w:r w:rsidR="0002655F">
        <w:rPr>
          <w:rFonts w:ascii="Times New Roman" w:hAnsi="Times New Roman" w:cs="Times New Roman"/>
          <w:sz w:val="24"/>
          <w:szCs w:val="24"/>
        </w:rPr>
        <w:tab/>
      </w:r>
      <w:r w:rsidR="005164E2">
        <w:rPr>
          <w:rFonts w:ascii="Times New Roman" w:hAnsi="Times New Roman" w:cs="Times New Roman"/>
          <w:b/>
          <w:sz w:val="24"/>
          <w:szCs w:val="24"/>
        </w:rPr>
        <w:t>Due by 3:00 P</w:t>
      </w:r>
      <w:r w:rsidR="005164E2" w:rsidRPr="002467AA">
        <w:rPr>
          <w:rFonts w:ascii="Times New Roman" w:hAnsi="Times New Roman" w:cs="Times New Roman"/>
          <w:b/>
          <w:sz w:val="24"/>
          <w:szCs w:val="24"/>
        </w:rPr>
        <w:t>M: ***Draft 2: Literature Review + Methods (10-12 Pages,</w:t>
      </w:r>
    </w:p>
    <w:p w:rsidR="005164E2" w:rsidRPr="002467AA" w:rsidRDefault="005164E2" w:rsidP="0003232F">
      <w:pPr>
        <w:spacing w:after="0" w:line="240" w:lineRule="auto"/>
        <w:ind w:left="720" w:firstLine="720"/>
        <w:contextualSpacing/>
        <w:rPr>
          <w:rFonts w:ascii="Times New Roman" w:hAnsi="Times New Roman" w:cs="Times New Roman"/>
          <w:b/>
          <w:sz w:val="24"/>
          <w:szCs w:val="24"/>
        </w:rPr>
      </w:pPr>
      <w:r w:rsidRPr="002467AA">
        <w:rPr>
          <w:rFonts w:ascii="Times New Roman" w:hAnsi="Times New Roman" w:cs="Times New Roman"/>
          <w:b/>
          <w:sz w:val="24"/>
          <w:szCs w:val="24"/>
        </w:rPr>
        <w:t>15-20 Sources)***</w:t>
      </w:r>
    </w:p>
    <w:p w:rsidR="00D10D2A" w:rsidRPr="002467AA" w:rsidRDefault="00D10D2A" w:rsidP="0003232F">
      <w:pPr>
        <w:spacing w:after="0" w:line="240" w:lineRule="auto"/>
        <w:contextualSpacing/>
        <w:rPr>
          <w:rFonts w:ascii="Times New Roman" w:hAnsi="Times New Roman" w:cs="Times New Roman"/>
          <w:b/>
          <w:sz w:val="24"/>
          <w:szCs w:val="24"/>
        </w:rPr>
      </w:pPr>
    </w:p>
    <w:p w:rsidR="005164E2" w:rsidRPr="005164E2"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Oct. 5</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02655F" w:rsidRPr="002467AA">
        <w:rPr>
          <w:rFonts w:ascii="Times New Roman" w:hAnsi="Times New Roman" w:cs="Times New Roman"/>
          <w:sz w:val="24"/>
          <w:szCs w:val="24"/>
        </w:rPr>
        <w:t>WORK DAY/CONSULTATIONS</w:t>
      </w:r>
    </w:p>
    <w:p w:rsidR="00D10D2A" w:rsidRPr="002467AA" w:rsidRDefault="00D10D2A" w:rsidP="0003232F">
      <w:pPr>
        <w:spacing w:after="0" w:line="240" w:lineRule="auto"/>
        <w:ind w:left="720" w:firstLine="720"/>
        <w:contextualSpacing/>
        <w:rPr>
          <w:rFonts w:ascii="Times New Roman" w:hAnsi="Times New Roman" w:cs="Times New Roman"/>
          <w:sz w:val="24"/>
          <w:szCs w:val="24"/>
        </w:rPr>
      </w:pPr>
    </w:p>
    <w:p w:rsidR="005164E2"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Oct. 10</w:t>
      </w:r>
      <w:r w:rsidR="00D10D2A" w:rsidRPr="002467AA">
        <w:rPr>
          <w:rFonts w:ascii="Times New Roman" w:hAnsi="Times New Roman" w:cs="Times New Roman"/>
          <w:sz w:val="24"/>
          <w:szCs w:val="24"/>
        </w:rPr>
        <w:tab/>
      </w:r>
      <w:r>
        <w:rPr>
          <w:rFonts w:ascii="Times New Roman" w:hAnsi="Times New Roman" w:cs="Times New Roman"/>
          <w:sz w:val="24"/>
          <w:szCs w:val="24"/>
        </w:rPr>
        <w:tab/>
      </w:r>
      <w:r w:rsidR="005164E2" w:rsidRPr="002467AA">
        <w:rPr>
          <w:rFonts w:ascii="Times New Roman" w:hAnsi="Times New Roman" w:cs="Times New Roman"/>
          <w:sz w:val="24"/>
          <w:szCs w:val="24"/>
        </w:rPr>
        <w:t>WORK DAY/CONSULTATIONS</w:t>
      </w:r>
    </w:p>
    <w:p w:rsidR="00D10D2A" w:rsidRPr="002467AA" w:rsidRDefault="00D10D2A" w:rsidP="0003232F">
      <w:pPr>
        <w:spacing w:after="0" w:line="240" w:lineRule="auto"/>
        <w:contextualSpacing/>
        <w:rPr>
          <w:rFonts w:ascii="Times New Roman" w:hAnsi="Times New Roman" w:cs="Times New Roman"/>
          <w:sz w:val="24"/>
          <w:szCs w:val="24"/>
        </w:rPr>
      </w:pPr>
    </w:p>
    <w:p w:rsidR="005164E2" w:rsidRPr="002467AA" w:rsidRDefault="002320C4" w:rsidP="00E465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Oct. 12</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5164E2" w:rsidRPr="002467AA">
        <w:rPr>
          <w:rFonts w:ascii="Times New Roman" w:hAnsi="Times New Roman" w:cs="Times New Roman"/>
          <w:sz w:val="24"/>
          <w:szCs w:val="24"/>
        </w:rPr>
        <w:t>SURVEYS</w:t>
      </w:r>
    </w:p>
    <w:p w:rsidR="005164E2" w:rsidRPr="002467AA" w:rsidRDefault="005164E2" w:rsidP="0003232F">
      <w:pPr>
        <w:spacing w:after="0" w:line="240" w:lineRule="auto"/>
        <w:ind w:left="1440"/>
        <w:contextualSpacing/>
        <w:rPr>
          <w:rFonts w:ascii="Times New Roman" w:hAnsi="Times New Roman" w:cs="Times New Roman"/>
          <w:i/>
          <w:sz w:val="24"/>
          <w:szCs w:val="24"/>
        </w:rPr>
      </w:pPr>
      <w:r w:rsidRPr="002467AA">
        <w:rPr>
          <w:rFonts w:ascii="Times New Roman" w:hAnsi="Times New Roman" w:cs="Times New Roman"/>
          <w:sz w:val="24"/>
          <w:szCs w:val="24"/>
        </w:rPr>
        <w:t>Matthew Stange and Emily Kazyak (2015). Examining the Nuance</w:t>
      </w:r>
      <w:r w:rsidRPr="002467AA">
        <w:rPr>
          <w:rFonts w:ascii="Times New Roman" w:hAnsi="Times New Roman" w:cs="Times New Roman"/>
          <w:sz w:val="24"/>
          <w:szCs w:val="24"/>
        </w:rPr>
        <w:tab/>
        <w:t xml:space="preserve">in Public Opinion of Pro-LGB Policies in a “Red State.” </w:t>
      </w:r>
      <w:r w:rsidRPr="002467AA">
        <w:rPr>
          <w:rFonts w:ascii="Times New Roman" w:hAnsi="Times New Roman" w:cs="Times New Roman"/>
          <w:i/>
          <w:sz w:val="24"/>
          <w:szCs w:val="24"/>
        </w:rPr>
        <w:t>Sexuality Research and</w:t>
      </w:r>
    </w:p>
    <w:p w:rsidR="005164E2" w:rsidRPr="002467AA" w:rsidRDefault="005164E2" w:rsidP="0003232F">
      <w:pPr>
        <w:spacing w:after="0" w:line="240" w:lineRule="auto"/>
        <w:ind w:left="720" w:firstLine="720"/>
        <w:contextualSpacing/>
        <w:rPr>
          <w:rFonts w:ascii="Times New Roman" w:hAnsi="Times New Roman" w:cs="Times New Roman"/>
          <w:sz w:val="24"/>
          <w:szCs w:val="24"/>
        </w:rPr>
      </w:pPr>
      <w:r w:rsidRPr="002467AA">
        <w:rPr>
          <w:rFonts w:ascii="Times New Roman" w:hAnsi="Times New Roman" w:cs="Times New Roman"/>
          <w:i/>
          <w:sz w:val="24"/>
          <w:szCs w:val="24"/>
        </w:rPr>
        <w:t>Social Policy</w:t>
      </w:r>
      <w:r>
        <w:rPr>
          <w:rFonts w:ascii="Times New Roman" w:hAnsi="Times New Roman" w:cs="Times New Roman"/>
          <w:sz w:val="24"/>
          <w:szCs w:val="24"/>
        </w:rPr>
        <w:t xml:space="preserve">, </w:t>
      </w:r>
      <w:r>
        <w:rPr>
          <w:rFonts w:ascii="Times New Roman" w:hAnsi="Times New Roman" w:cs="Times New Roman"/>
          <w:b/>
          <w:sz w:val="24"/>
          <w:szCs w:val="24"/>
        </w:rPr>
        <w:t>13</w:t>
      </w:r>
      <w:r>
        <w:rPr>
          <w:rFonts w:ascii="Times New Roman" w:hAnsi="Times New Roman" w:cs="Times New Roman"/>
          <w:sz w:val="24"/>
          <w:szCs w:val="24"/>
        </w:rPr>
        <w:t>,</w:t>
      </w:r>
      <w:r w:rsidRPr="002467AA">
        <w:rPr>
          <w:rFonts w:ascii="Times New Roman" w:hAnsi="Times New Roman" w:cs="Times New Roman"/>
          <w:sz w:val="24"/>
          <w:szCs w:val="24"/>
        </w:rPr>
        <w:t xml:space="preserve"> (</w:t>
      </w:r>
      <w:r>
        <w:rPr>
          <w:rFonts w:ascii="Times New Roman" w:hAnsi="Times New Roman" w:cs="Times New Roman"/>
          <w:sz w:val="24"/>
          <w:szCs w:val="24"/>
        </w:rPr>
        <w:t>142-157</w:t>
      </w:r>
      <w:r w:rsidRPr="002467AA">
        <w:rPr>
          <w:rFonts w:ascii="Times New Roman" w:hAnsi="Times New Roman" w:cs="Times New Roman"/>
          <w:sz w:val="24"/>
          <w:szCs w:val="24"/>
        </w:rPr>
        <w:t xml:space="preserve">). </w:t>
      </w:r>
    </w:p>
    <w:p w:rsidR="005164E2" w:rsidRPr="005164E2" w:rsidRDefault="005164E2" w:rsidP="0003232F">
      <w:pPr>
        <w:spacing w:after="0" w:line="240" w:lineRule="auto"/>
        <w:contextualSpacing/>
        <w:rPr>
          <w:rFonts w:ascii="Times New Roman" w:eastAsia="Times New Roman" w:hAnsi="Times New Roman" w:cs="Times New Roman"/>
          <w:color w:val="000000"/>
          <w:sz w:val="24"/>
          <w:szCs w:val="24"/>
          <w:shd w:val="clear" w:color="auto" w:fill="FFFFFF"/>
        </w:rPr>
      </w:pPr>
      <w:r w:rsidRPr="002467AA">
        <w:rPr>
          <w:rFonts w:ascii="Times New Roman" w:eastAsia="Times New Roman" w:hAnsi="Times New Roman" w:cs="Times New Roman"/>
          <w:color w:val="000000"/>
          <w:sz w:val="24"/>
          <w:szCs w:val="24"/>
          <w:shd w:val="clear" w:color="auto" w:fill="FFFFFF"/>
        </w:rPr>
        <w:tab/>
      </w:r>
    </w:p>
    <w:p w:rsidR="005164E2" w:rsidRDefault="005164E2"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Jennifer Lewallen, Brandon Miller, and Elizabeth Behm-Morawitz (2016). Lifestyles of the Rich and Famous: Celebrity Media Diet and the Cultivation of Emerging Adults’ Materialism. </w:t>
      </w:r>
      <w:r w:rsidRPr="002467AA">
        <w:rPr>
          <w:rFonts w:ascii="Times New Roman" w:hAnsi="Times New Roman" w:cs="Times New Roman"/>
          <w:i/>
          <w:sz w:val="24"/>
          <w:szCs w:val="24"/>
        </w:rPr>
        <w:t>Mass Communication &amp; Society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19</w:t>
      </w:r>
      <w:r w:rsidRPr="002467AA">
        <w:rPr>
          <w:rFonts w:ascii="Times New Roman" w:hAnsi="Times New Roman" w:cs="Times New Roman"/>
          <w:sz w:val="24"/>
          <w:szCs w:val="24"/>
        </w:rPr>
        <w:t>, 253-274.</w:t>
      </w:r>
    </w:p>
    <w:p w:rsidR="005164E2" w:rsidRPr="002467AA" w:rsidRDefault="005164E2" w:rsidP="0003232F">
      <w:pPr>
        <w:spacing w:after="0" w:line="240" w:lineRule="auto"/>
        <w:contextualSpacing/>
        <w:rPr>
          <w:rFonts w:ascii="Times New Roman" w:hAnsi="Times New Roman" w:cs="Times New Roman"/>
          <w:sz w:val="24"/>
          <w:szCs w:val="24"/>
        </w:rPr>
      </w:pPr>
    </w:p>
    <w:p w:rsidR="00D10D2A" w:rsidRPr="002467AA"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Oct. 17</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D10D2A" w:rsidRPr="002467AA">
        <w:rPr>
          <w:rFonts w:ascii="Times New Roman" w:hAnsi="Times New Roman" w:cs="Times New Roman"/>
          <w:b/>
          <w:sz w:val="24"/>
          <w:szCs w:val="24"/>
        </w:rPr>
        <w:t>FALL BREAK</w:t>
      </w:r>
    </w:p>
    <w:p w:rsidR="00D10D2A" w:rsidRPr="002467AA" w:rsidRDefault="00D10D2A" w:rsidP="0003232F">
      <w:pPr>
        <w:spacing w:after="0" w:line="240" w:lineRule="auto"/>
        <w:contextualSpacing/>
        <w:rPr>
          <w:rFonts w:ascii="Times New Roman" w:hAnsi="Times New Roman" w:cs="Times New Roman"/>
          <w:sz w:val="24"/>
          <w:szCs w:val="24"/>
        </w:rPr>
      </w:pPr>
    </w:p>
    <w:p w:rsidR="005164E2"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Oct. 19</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5164E2">
        <w:rPr>
          <w:rFonts w:ascii="Times New Roman" w:hAnsi="Times New Roman" w:cs="Times New Roman"/>
          <w:sz w:val="24"/>
          <w:szCs w:val="24"/>
        </w:rPr>
        <w:t>BIG DATA AND MIXED METHODS</w:t>
      </w:r>
    </w:p>
    <w:p w:rsidR="005164E2" w:rsidRPr="00F11FEC" w:rsidRDefault="005164E2" w:rsidP="0003232F">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Christopher Bail (2015). </w:t>
      </w:r>
      <w:r>
        <w:rPr>
          <w:rFonts w:ascii="Times New Roman" w:hAnsi="Times New Roman" w:cs="Times New Roman"/>
          <w:i/>
          <w:sz w:val="24"/>
          <w:szCs w:val="24"/>
        </w:rPr>
        <w:t>Terrified</w:t>
      </w:r>
      <w:r>
        <w:rPr>
          <w:rFonts w:ascii="Times New Roman" w:hAnsi="Times New Roman" w:cs="Times New Roman"/>
          <w:sz w:val="24"/>
          <w:szCs w:val="24"/>
        </w:rPr>
        <w:t xml:space="preserve">: </w:t>
      </w:r>
      <w:r w:rsidRPr="00F11FEC">
        <w:rPr>
          <w:rFonts w:ascii="Times New Roman" w:hAnsi="Times New Roman" w:cs="Times New Roman"/>
          <w:i/>
          <w:sz w:val="24"/>
          <w:szCs w:val="24"/>
        </w:rPr>
        <w:t>How Anti-Muslim Fringe Organizations Became Mainstream</w:t>
      </w:r>
      <w:r>
        <w:rPr>
          <w:rFonts w:ascii="Times New Roman" w:hAnsi="Times New Roman" w:cs="Times New Roman"/>
          <w:sz w:val="24"/>
          <w:szCs w:val="24"/>
        </w:rPr>
        <w:t>. Chapters 1, 3, 4, and Methodological Appendix.</w:t>
      </w:r>
    </w:p>
    <w:p w:rsidR="00D10D2A" w:rsidRPr="002467AA" w:rsidRDefault="00D10D2A" w:rsidP="0003232F">
      <w:pPr>
        <w:spacing w:after="0" w:line="240" w:lineRule="auto"/>
        <w:contextualSpacing/>
        <w:rPr>
          <w:rFonts w:ascii="Times New Roman" w:hAnsi="Times New Roman" w:cs="Times New Roman"/>
          <w:sz w:val="24"/>
          <w:szCs w:val="24"/>
        </w:rPr>
      </w:pPr>
    </w:p>
    <w:p w:rsidR="005164E2"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Oct. 24</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5164E2">
        <w:rPr>
          <w:rFonts w:ascii="Times New Roman" w:hAnsi="Times New Roman" w:cs="Times New Roman"/>
          <w:sz w:val="24"/>
          <w:szCs w:val="24"/>
        </w:rPr>
        <w:t>BIG DATA AND MIXED METHODS</w:t>
      </w:r>
    </w:p>
    <w:p w:rsidR="005164E2" w:rsidRDefault="005164E2" w:rsidP="0003232F">
      <w:pPr>
        <w:spacing w:after="0" w:line="240" w:lineRule="auto"/>
        <w:contextualSpacing/>
        <w:rPr>
          <w:rFonts w:ascii="Times New Roman" w:hAnsi="Times New Roman" w:cs="Times New Roman"/>
          <w:sz w:val="24"/>
          <w:szCs w:val="24"/>
        </w:rPr>
      </w:pPr>
    </w:p>
    <w:p w:rsidR="005164E2" w:rsidRPr="002467AA" w:rsidRDefault="005164E2" w:rsidP="0003232F">
      <w:pPr>
        <w:spacing w:after="0" w:line="240" w:lineRule="auto"/>
        <w:ind w:left="1440"/>
        <w:contextualSpacing/>
        <w:rPr>
          <w:rFonts w:ascii="Times New Roman" w:hAnsi="Times New Roman" w:cs="Times New Roman"/>
          <w:b/>
          <w:sz w:val="24"/>
          <w:szCs w:val="24"/>
        </w:rPr>
      </w:pPr>
      <w:r>
        <w:rPr>
          <w:rFonts w:ascii="Times New Roman" w:hAnsi="Times New Roman" w:cs="Times New Roman"/>
          <w:sz w:val="24"/>
          <w:szCs w:val="24"/>
        </w:rPr>
        <w:t xml:space="preserve">Christopher Bail (2015). </w:t>
      </w:r>
      <w:r>
        <w:rPr>
          <w:rFonts w:ascii="Times New Roman" w:hAnsi="Times New Roman" w:cs="Times New Roman"/>
          <w:i/>
          <w:sz w:val="24"/>
          <w:szCs w:val="24"/>
        </w:rPr>
        <w:t>Terrified</w:t>
      </w:r>
      <w:r>
        <w:rPr>
          <w:rFonts w:ascii="Times New Roman" w:hAnsi="Times New Roman" w:cs="Times New Roman"/>
          <w:sz w:val="24"/>
          <w:szCs w:val="24"/>
        </w:rPr>
        <w:t xml:space="preserve">: </w:t>
      </w:r>
      <w:r w:rsidRPr="00F11FEC">
        <w:rPr>
          <w:rFonts w:ascii="Times New Roman" w:hAnsi="Times New Roman" w:cs="Times New Roman"/>
          <w:i/>
          <w:sz w:val="24"/>
          <w:szCs w:val="24"/>
        </w:rPr>
        <w:t>How Anti-Muslim Fringe Organizations Became Mainstream</w:t>
      </w:r>
      <w:r>
        <w:rPr>
          <w:rFonts w:ascii="Times New Roman" w:hAnsi="Times New Roman" w:cs="Times New Roman"/>
          <w:sz w:val="24"/>
          <w:szCs w:val="24"/>
        </w:rPr>
        <w:t>. Chapters 5-8.</w:t>
      </w:r>
    </w:p>
    <w:p w:rsidR="00D10D2A" w:rsidRPr="002467AA" w:rsidRDefault="00D10D2A" w:rsidP="0003232F">
      <w:pPr>
        <w:spacing w:after="0" w:line="240" w:lineRule="auto"/>
        <w:contextualSpacing/>
        <w:rPr>
          <w:rFonts w:ascii="Times New Roman" w:hAnsi="Times New Roman" w:cs="Times New Roman"/>
          <w:sz w:val="24"/>
          <w:szCs w:val="24"/>
        </w:rPr>
      </w:pPr>
    </w:p>
    <w:p w:rsidR="00860A7C"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Oct. 26</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860A7C" w:rsidRPr="00860A7C">
        <w:rPr>
          <w:rFonts w:ascii="Times New Roman" w:hAnsi="Times New Roman" w:cs="Times New Roman"/>
          <w:b/>
          <w:sz w:val="24"/>
          <w:szCs w:val="24"/>
        </w:rPr>
        <w:t>Career Services: Megan Savage.</w:t>
      </w:r>
    </w:p>
    <w:p w:rsidR="005164E2" w:rsidRPr="003D5240" w:rsidRDefault="005164E2" w:rsidP="0003232F">
      <w:pPr>
        <w:spacing w:after="0" w:line="240" w:lineRule="auto"/>
        <w:ind w:left="720" w:firstLine="720"/>
        <w:contextualSpacing/>
        <w:rPr>
          <w:rFonts w:ascii="Times New Roman" w:hAnsi="Times New Roman" w:cs="Times New Roman"/>
          <w:b/>
          <w:sz w:val="24"/>
          <w:szCs w:val="24"/>
        </w:rPr>
      </w:pPr>
      <w:r w:rsidRPr="002467AA">
        <w:rPr>
          <w:rFonts w:ascii="Times New Roman" w:hAnsi="Times New Roman" w:cs="Times New Roman"/>
          <w:b/>
          <w:sz w:val="24"/>
          <w:szCs w:val="24"/>
        </w:rPr>
        <w:t>Interviewing</w:t>
      </w:r>
    </w:p>
    <w:p w:rsidR="002320C4" w:rsidRDefault="002320C4" w:rsidP="0003232F">
      <w:pPr>
        <w:spacing w:after="0" w:line="240" w:lineRule="auto"/>
        <w:contextualSpacing/>
        <w:rPr>
          <w:rFonts w:ascii="Times New Roman" w:hAnsi="Times New Roman" w:cs="Times New Roman"/>
          <w:sz w:val="24"/>
          <w:szCs w:val="24"/>
        </w:rPr>
      </w:pPr>
    </w:p>
    <w:p w:rsidR="005164E2"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Oct. 31</w:t>
      </w:r>
      <w:r>
        <w:rPr>
          <w:rFonts w:ascii="Times New Roman" w:hAnsi="Times New Roman" w:cs="Times New Roman"/>
          <w:sz w:val="24"/>
          <w:szCs w:val="24"/>
        </w:rPr>
        <w:tab/>
      </w:r>
      <w:r>
        <w:rPr>
          <w:rFonts w:ascii="Times New Roman" w:hAnsi="Times New Roman" w:cs="Times New Roman"/>
          <w:sz w:val="24"/>
          <w:szCs w:val="24"/>
        </w:rPr>
        <w:tab/>
      </w:r>
      <w:r w:rsidR="0085391B">
        <w:rPr>
          <w:rFonts w:ascii="Times New Roman" w:hAnsi="Times New Roman" w:cs="Times New Roman"/>
          <w:sz w:val="24"/>
          <w:szCs w:val="24"/>
        </w:rPr>
        <w:t>ETHNOGRAPHY</w:t>
      </w:r>
    </w:p>
    <w:p w:rsidR="005164E2" w:rsidRPr="005B1282" w:rsidRDefault="005164E2" w:rsidP="0003232F">
      <w:pPr>
        <w:spacing w:after="0" w:line="240" w:lineRule="auto"/>
        <w:contextualSpacing/>
        <w:rPr>
          <w:rFonts w:ascii="Times New Roman" w:hAnsi="Times New Roman" w:cs="Times New Roman"/>
          <w:sz w:val="24"/>
          <w:szCs w:val="24"/>
        </w:rPr>
      </w:pPr>
    </w:p>
    <w:p w:rsidR="005164E2" w:rsidRPr="002467AA" w:rsidRDefault="005164E2" w:rsidP="0003232F">
      <w:pPr>
        <w:spacing w:after="0" w:line="240" w:lineRule="auto"/>
        <w:ind w:left="720" w:firstLine="720"/>
        <w:contextualSpacing/>
        <w:rPr>
          <w:rFonts w:ascii="Times New Roman" w:hAnsi="Times New Roman" w:cs="Times New Roman"/>
          <w:color w:val="000000"/>
          <w:sz w:val="24"/>
          <w:szCs w:val="24"/>
          <w:shd w:val="clear" w:color="auto" w:fill="FFFFFF"/>
        </w:rPr>
      </w:pPr>
      <w:r w:rsidRPr="002467AA">
        <w:rPr>
          <w:rFonts w:ascii="Times New Roman" w:hAnsi="Times New Roman" w:cs="Times New Roman"/>
          <w:color w:val="000000"/>
          <w:sz w:val="24"/>
          <w:szCs w:val="24"/>
          <w:shd w:val="clear" w:color="auto" w:fill="FFFFFF"/>
        </w:rPr>
        <w:t>Nina Eliasoph (2014). Measuring the Grassroots: Puzzles of Cultivating the</w:t>
      </w:r>
    </w:p>
    <w:p w:rsidR="005164E2" w:rsidRPr="002467AA" w:rsidRDefault="005164E2" w:rsidP="0003232F">
      <w:pPr>
        <w:spacing w:after="0" w:line="240" w:lineRule="auto"/>
        <w:ind w:left="720" w:firstLine="720"/>
        <w:contextualSpacing/>
        <w:rPr>
          <w:rFonts w:ascii="Times New Roman" w:hAnsi="Times New Roman" w:cs="Times New Roman"/>
          <w:color w:val="000000"/>
          <w:sz w:val="24"/>
          <w:szCs w:val="24"/>
          <w:shd w:val="clear" w:color="auto" w:fill="FFFFFF"/>
        </w:rPr>
      </w:pPr>
      <w:r w:rsidRPr="002467AA">
        <w:rPr>
          <w:rFonts w:ascii="Times New Roman" w:hAnsi="Times New Roman" w:cs="Times New Roman"/>
          <w:color w:val="000000"/>
          <w:sz w:val="24"/>
          <w:szCs w:val="24"/>
          <w:shd w:val="clear" w:color="auto" w:fill="FFFFFF"/>
        </w:rPr>
        <w:t xml:space="preserve">Grassroots from the Top Down. </w:t>
      </w:r>
      <w:r w:rsidRPr="002467AA">
        <w:rPr>
          <w:rFonts w:ascii="Times New Roman" w:hAnsi="Times New Roman" w:cs="Times New Roman"/>
          <w:i/>
          <w:color w:val="000000"/>
          <w:sz w:val="24"/>
          <w:szCs w:val="24"/>
          <w:shd w:val="clear" w:color="auto" w:fill="FFFFFF"/>
        </w:rPr>
        <w:t>The Sociological Quarterly</w:t>
      </w:r>
      <w:r w:rsidRPr="002467AA">
        <w:rPr>
          <w:rFonts w:ascii="Times New Roman" w:hAnsi="Times New Roman" w:cs="Times New Roman"/>
          <w:color w:val="000000"/>
          <w:sz w:val="24"/>
          <w:szCs w:val="24"/>
          <w:shd w:val="clear" w:color="auto" w:fill="FFFFFF"/>
        </w:rPr>
        <w:t xml:space="preserve">, </w:t>
      </w:r>
      <w:r w:rsidRPr="00A3597B">
        <w:rPr>
          <w:rFonts w:ascii="Times New Roman" w:hAnsi="Times New Roman" w:cs="Times New Roman"/>
          <w:b/>
          <w:color w:val="000000"/>
          <w:sz w:val="24"/>
          <w:szCs w:val="24"/>
          <w:shd w:val="clear" w:color="auto" w:fill="FFFFFF"/>
        </w:rPr>
        <w:t>55</w:t>
      </w:r>
      <w:r w:rsidRPr="002467AA">
        <w:rPr>
          <w:rFonts w:ascii="Times New Roman" w:hAnsi="Times New Roman" w:cs="Times New Roman"/>
          <w:color w:val="000000"/>
          <w:sz w:val="24"/>
          <w:szCs w:val="24"/>
          <w:shd w:val="clear" w:color="auto" w:fill="FFFFFF"/>
        </w:rPr>
        <w:t>, 467-492.</w:t>
      </w:r>
    </w:p>
    <w:p w:rsidR="005164E2" w:rsidRPr="002467AA" w:rsidRDefault="005164E2" w:rsidP="0003232F">
      <w:pPr>
        <w:spacing w:after="0" w:line="240" w:lineRule="auto"/>
        <w:contextualSpacing/>
        <w:rPr>
          <w:rFonts w:ascii="Times New Roman" w:hAnsi="Times New Roman" w:cs="Times New Roman"/>
          <w:sz w:val="24"/>
          <w:szCs w:val="24"/>
        </w:rPr>
      </w:pPr>
    </w:p>
    <w:p w:rsidR="005164E2" w:rsidRPr="002467AA" w:rsidRDefault="005164E2" w:rsidP="0003232F">
      <w:pPr>
        <w:spacing w:after="0" w:line="240" w:lineRule="auto"/>
        <w:contextualSpacing/>
        <w:rPr>
          <w:rFonts w:ascii="Times New Roman" w:hAnsi="Times New Roman" w:cs="Times New Roman"/>
          <w:sz w:val="24"/>
          <w:szCs w:val="24"/>
        </w:rPr>
      </w:pPr>
      <w:r w:rsidRPr="002467AA">
        <w:rPr>
          <w:rFonts w:ascii="Times New Roman" w:hAnsi="Times New Roman" w:cs="Times New Roman"/>
          <w:sz w:val="24"/>
          <w:szCs w:val="24"/>
        </w:rPr>
        <w:tab/>
      </w:r>
      <w:r w:rsidRPr="002467AA">
        <w:rPr>
          <w:rFonts w:ascii="Times New Roman" w:hAnsi="Times New Roman" w:cs="Times New Roman"/>
          <w:sz w:val="24"/>
          <w:szCs w:val="24"/>
        </w:rPr>
        <w:tab/>
        <w:t>Raul Perez (2013). Learning to Make Racism Funny in the “Color-Blind” Era:</w:t>
      </w:r>
    </w:p>
    <w:p w:rsidR="005164E2" w:rsidRDefault="005164E2"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Stand-up Comedy Students, Performance Strategies, and the (Re)Production of Racist Jokes in Public. </w:t>
      </w:r>
      <w:r w:rsidRPr="002467AA">
        <w:rPr>
          <w:rFonts w:ascii="Times New Roman" w:hAnsi="Times New Roman" w:cs="Times New Roman"/>
          <w:i/>
          <w:sz w:val="24"/>
          <w:szCs w:val="24"/>
        </w:rPr>
        <w:t>Discourse &amp; Society</w:t>
      </w:r>
      <w:r w:rsidRPr="002467AA">
        <w:rPr>
          <w:rFonts w:ascii="Times New Roman" w:hAnsi="Times New Roman" w:cs="Times New Roman"/>
          <w:sz w:val="24"/>
          <w:szCs w:val="24"/>
        </w:rPr>
        <w:t xml:space="preserve">, </w:t>
      </w:r>
      <w:r w:rsidRPr="002467AA">
        <w:rPr>
          <w:rFonts w:ascii="Times New Roman" w:hAnsi="Times New Roman" w:cs="Times New Roman"/>
          <w:b/>
          <w:sz w:val="24"/>
          <w:szCs w:val="24"/>
        </w:rPr>
        <w:t>24</w:t>
      </w:r>
      <w:r w:rsidRPr="002467AA">
        <w:rPr>
          <w:rFonts w:ascii="Times New Roman" w:hAnsi="Times New Roman" w:cs="Times New Roman"/>
          <w:sz w:val="24"/>
          <w:szCs w:val="24"/>
        </w:rPr>
        <w:t>, 1-26.</w:t>
      </w:r>
    </w:p>
    <w:p w:rsidR="00D10D2A" w:rsidRPr="002467AA" w:rsidRDefault="00D10D2A" w:rsidP="0003232F">
      <w:pPr>
        <w:spacing w:after="0" w:line="240" w:lineRule="auto"/>
        <w:contextualSpacing/>
        <w:rPr>
          <w:rFonts w:ascii="Times New Roman" w:hAnsi="Times New Roman" w:cs="Times New Roman"/>
          <w:sz w:val="24"/>
          <w:szCs w:val="24"/>
        </w:rPr>
      </w:pPr>
    </w:p>
    <w:p w:rsidR="005164E2" w:rsidRPr="002467AA"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2</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85391B">
        <w:rPr>
          <w:rFonts w:ascii="Times New Roman" w:hAnsi="Times New Roman" w:cs="Times New Roman"/>
          <w:sz w:val="24"/>
          <w:szCs w:val="24"/>
        </w:rPr>
        <w:t>ETHNOGRAPHY</w:t>
      </w:r>
    </w:p>
    <w:p w:rsidR="005164E2" w:rsidRPr="002467AA" w:rsidRDefault="005164E2" w:rsidP="0003232F">
      <w:pPr>
        <w:spacing w:after="0" w:line="240" w:lineRule="auto"/>
        <w:ind w:left="720" w:firstLine="720"/>
        <w:contextualSpacing/>
        <w:rPr>
          <w:rFonts w:ascii="Times New Roman" w:hAnsi="Times New Roman" w:cs="Times New Roman"/>
          <w:i/>
          <w:sz w:val="24"/>
          <w:szCs w:val="24"/>
        </w:rPr>
      </w:pPr>
      <w:r w:rsidRPr="002467AA">
        <w:rPr>
          <w:rFonts w:ascii="Times New Roman" w:hAnsi="Times New Roman" w:cs="Times New Roman"/>
          <w:sz w:val="24"/>
          <w:szCs w:val="24"/>
        </w:rPr>
        <w:t xml:space="preserve">Sarah Sobieraj (2011). </w:t>
      </w:r>
      <w:r w:rsidRPr="002467AA">
        <w:rPr>
          <w:rFonts w:ascii="Times New Roman" w:hAnsi="Times New Roman" w:cs="Times New Roman"/>
          <w:i/>
          <w:sz w:val="24"/>
          <w:szCs w:val="24"/>
        </w:rPr>
        <w:t>Soundbiten: The Perils of Media-Centered Political</w:t>
      </w:r>
    </w:p>
    <w:p w:rsidR="005164E2" w:rsidRDefault="005164E2" w:rsidP="0003232F">
      <w:pPr>
        <w:spacing w:after="0" w:line="240" w:lineRule="auto"/>
        <w:ind w:left="720" w:firstLine="720"/>
        <w:contextualSpacing/>
        <w:rPr>
          <w:rFonts w:ascii="Times New Roman" w:hAnsi="Times New Roman" w:cs="Times New Roman"/>
          <w:sz w:val="24"/>
          <w:szCs w:val="24"/>
        </w:rPr>
      </w:pPr>
      <w:r w:rsidRPr="002467AA">
        <w:rPr>
          <w:rFonts w:ascii="Times New Roman" w:hAnsi="Times New Roman" w:cs="Times New Roman"/>
          <w:i/>
          <w:sz w:val="24"/>
          <w:szCs w:val="24"/>
        </w:rPr>
        <w:t xml:space="preserve">Activism </w:t>
      </w:r>
      <w:r w:rsidRPr="002467AA">
        <w:rPr>
          <w:rFonts w:ascii="Times New Roman" w:hAnsi="Times New Roman" w:cs="Times New Roman"/>
          <w:sz w:val="24"/>
          <w:szCs w:val="24"/>
        </w:rPr>
        <w:t>(1-106).</w:t>
      </w:r>
    </w:p>
    <w:p w:rsidR="00D10D2A" w:rsidRPr="002467AA" w:rsidRDefault="00D10D2A" w:rsidP="0003232F">
      <w:pPr>
        <w:spacing w:after="0" w:line="240" w:lineRule="auto"/>
        <w:contextualSpacing/>
        <w:rPr>
          <w:rFonts w:ascii="Times New Roman" w:hAnsi="Times New Roman" w:cs="Times New Roman"/>
          <w:sz w:val="24"/>
          <w:szCs w:val="24"/>
        </w:rPr>
      </w:pPr>
    </w:p>
    <w:p w:rsidR="005164E2" w:rsidRPr="002467AA"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7</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85391B">
        <w:rPr>
          <w:rFonts w:ascii="Times New Roman" w:hAnsi="Times New Roman" w:cs="Times New Roman"/>
          <w:sz w:val="24"/>
          <w:szCs w:val="24"/>
        </w:rPr>
        <w:t>ETHNOGRAPHY</w:t>
      </w:r>
    </w:p>
    <w:p w:rsidR="005164E2" w:rsidRPr="002467AA" w:rsidRDefault="005164E2" w:rsidP="0003232F">
      <w:pPr>
        <w:spacing w:after="0" w:line="240" w:lineRule="auto"/>
        <w:ind w:left="720" w:firstLine="720"/>
        <w:contextualSpacing/>
        <w:rPr>
          <w:rFonts w:ascii="Times New Roman" w:hAnsi="Times New Roman" w:cs="Times New Roman"/>
          <w:i/>
          <w:sz w:val="24"/>
          <w:szCs w:val="24"/>
        </w:rPr>
      </w:pPr>
      <w:r w:rsidRPr="002467AA">
        <w:rPr>
          <w:rFonts w:ascii="Times New Roman" w:hAnsi="Times New Roman" w:cs="Times New Roman"/>
          <w:sz w:val="24"/>
          <w:szCs w:val="24"/>
        </w:rPr>
        <w:t xml:space="preserve">Sarah Sobieraj (2011). </w:t>
      </w:r>
      <w:r w:rsidRPr="002467AA">
        <w:rPr>
          <w:rFonts w:ascii="Times New Roman" w:hAnsi="Times New Roman" w:cs="Times New Roman"/>
          <w:i/>
          <w:sz w:val="24"/>
          <w:szCs w:val="24"/>
        </w:rPr>
        <w:t>Soundbiten: The Perils of Media-Centered Political</w:t>
      </w:r>
    </w:p>
    <w:p w:rsidR="005164E2" w:rsidRDefault="005164E2" w:rsidP="0003232F">
      <w:pPr>
        <w:spacing w:after="0" w:line="240" w:lineRule="auto"/>
        <w:ind w:left="720" w:firstLine="720"/>
        <w:contextualSpacing/>
        <w:rPr>
          <w:rFonts w:ascii="Times New Roman" w:hAnsi="Times New Roman" w:cs="Times New Roman"/>
          <w:sz w:val="24"/>
          <w:szCs w:val="24"/>
        </w:rPr>
      </w:pPr>
      <w:r w:rsidRPr="002467AA">
        <w:rPr>
          <w:rFonts w:ascii="Times New Roman" w:hAnsi="Times New Roman" w:cs="Times New Roman"/>
          <w:i/>
          <w:sz w:val="24"/>
          <w:szCs w:val="24"/>
        </w:rPr>
        <w:t xml:space="preserve">Activism </w:t>
      </w:r>
      <w:r w:rsidRPr="002467AA">
        <w:rPr>
          <w:rFonts w:ascii="Times New Roman" w:hAnsi="Times New Roman" w:cs="Times New Roman"/>
          <w:sz w:val="24"/>
          <w:szCs w:val="24"/>
        </w:rPr>
        <w:t>(107-166).</w:t>
      </w:r>
    </w:p>
    <w:p w:rsidR="005164E2" w:rsidRDefault="005164E2" w:rsidP="0003232F">
      <w:pPr>
        <w:spacing w:after="0" w:line="240" w:lineRule="auto"/>
        <w:contextualSpacing/>
        <w:rPr>
          <w:rFonts w:ascii="Times New Roman" w:hAnsi="Times New Roman" w:cs="Times New Roman"/>
          <w:sz w:val="24"/>
          <w:szCs w:val="24"/>
        </w:rPr>
      </w:pPr>
    </w:p>
    <w:p w:rsidR="005164E2" w:rsidRPr="002467AA"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Nov. 9</w:t>
      </w:r>
      <w:r>
        <w:rPr>
          <w:rFonts w:ascii="Times New Roman" w:hAnsi="Times New Roman" w:cs="Times New Roman"/>
          <w:sz w:val="24"/>
          <w:szCs w:val="24"/>
        </w:rPr>
        <w:tab/>
      </w:r>
      <w:r w:rsidR="00D10D2A" w:rsidRPr="002467AA">
        <w:rPr>
          <w:rFonts w:ascii="Times New Roman" w:hAnsi="Times New Roman" w:cs="Times New Roman"/>
          <w:sz w:val="24"/>
          <w:szCs w:val="24"/>
        </w:rPr>
        <w:tab/>
      </w:r>
      <w:r w:rsidR="00EE4CFA">
        <w:rPr>
          <w:rFonts w:ascii="Times New Roman" w:hAnsi="Times New Roman" w:cs="Times New Roman"/>
          <w:b/>
          <w:sz w:val="24"/>
          <w:szCs w:val="24"/>
        </w:rPr>
        <w:t>Due by 2:00 P</w:t>
      </w:r>
      <w:r w:rsidR="005164E2" w:rsidRPr="002467AA">
        <w:rPr>
          <w:rFonts w:ascii="Times New Roman" w:hAnsi="Times New Roman" w:cs="Times New Roman"/>
          <w:b/>
          <w:sz w:val="24"/>
          <w:szCs w:val="24"/>
        </w:rPr>
        <w:t>M: ***Draft 3: Literature Review + Methods +Results (15-20</w:t>
      </w:r>
    </w:p>
    <w:p w:rsidR="005164E2" w:rsidRPr="00A014A3" w:rsidRDefault="005164E2" w:rsidP="0003232F">
      <w:pPr>
        <w:spacing w:after="0" w:line="240" w:lineRule="auto"/>
        <w:ind w:left="1440" w:firstLine="720"/>
        <w:contextualSpacing/>
        <w:rPr>
          <w:rFonts w:ascii="Times New Roman" w:hAnsi="Times New Roman" w:cs="Times New Roman"/>
          <w:b/>
          <w:sz w:val="24"/>
          <w:szCs w:val="24"/>
        </w:rPr>
      </w:pPr>
      <w:r w:rsidRPr="002467AA">
        <w:rPr>
          <w:rFonts w:ascii="Times New Roman" w:hAnsi="Times New Roman" w:cs="Times New Roman"/>
          <w:b/>
          <w:sz w:val="24"/>
          <w:szCs w:val="24"/>
        </w:rPr>
        <w:t>Pages, 20 Sources)***</w:t>
      </w:r>
    </w:p>
    <w:p w:rsidR="005164E2" w:rsidRDefault="005164E2" w:rsidP="0003232F">
      <w:pPr>
        <w:spacing w:after="0" w:line="240" w:lineRule="auto"/>
        <w:contextualSpacing/>
        <w:rPr>
          <w:rFonts w:ascii="Times New Roman" w:hAnsi="Times New Roman" w:cs="Times New Roman"/>
          <w:sz w:val="24"/>
          <w:szCs w:val="24"/>
        </w:rPr>
      </w:pPr>
    </w:p>
    <w:p w:rsidR="005164E2" w:rsidRPr="002467AA" w:rsidRDefault="002320C4"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14</w:t>
      </w:r>
      <w:r w:rsidR="00D10D2A" w:rsidRPr="002467AA">
        <w:rPr>
          <w:rFonts w:ascii="Times New Roman" w:hAnsi="Times New Roman" w:cs="Times New Roman"/>
          <w:sz w:val="24"/>
          <w:szCs w:val="24"/>
        </w:rPr>
        <w:tab/>
      </w:r>
      <w:r w:rsidR="005164E2" w:rsidRPr="002467AA">
        <w:rPr>
          <w:rFonts w:ascii="Times New Roman" w:hAnsi="Times New Roman" w:cs="Times New Roman"/>
          <w:sz w:val="24"/>
          <w:szCs w:val="24"/>
        </w:rPr>
        <w:t>WORK DAY/CONSULTATIONS</w:t>
      </w:r>
    </w:p>
    <w:p w:rsidR="00D10D2A" w:rsidRPr="002467AA" w:rsidRDefault="00D10D2A" w:rsidP="0003232F">
      <w:pPr>
        <w:spacing w:after="0" w:line="240" w:lineRule="auto"/>
        <w:contextualSpacing/>
        <w:rPr>
          <w:rFonts w:ascii="Times New Roman" w:hAnsi="Times New Roman" w:cs="Times New Roman"/>
          <w:sz w:val="24"/>
          <w:szCs w:val="24"/>
        </w:rPr>
      </w:pPr>
    </w:p>
    <w:p w:rsidR="00D10D2A" w:rsidRPr="002467AA"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Nov. 1</w:t>
      </w:r>
      <w:r w:rsidR="0002655F">
        <w:rPr>
          <w:rFonts w:ascii="Times New Roman" w:hAnsi="Times New Roman" w:cs="Times New Roman"/>
          <w:sz w:val="24"/>
          <w:szCs w:val="24"/>
        </w:rPr>
        <w:t>6</w:t>
      </w:r>
      <w:r w:rsidR="00D10D2A" w:rsidRPr="002467AA">
        <w:rPr>
          <w:rFonts w:ascii="Times New Roman" w:hAnsi="Times New Roman" w:cs="Times New Roman"/>
          <w:sz w:val="24"/>
          <w:szCs w:val="24"/>
        </w:rPr>
        <w:tab/>
      </w:r>
      <w:r w:rsidR="00D10D2A" w:rsidRPr="002467AA">
        <w:rPr>
          <w:rFonts w:ascii="Times New Roman" w:hAnsi="Times New Roman" w:cs="Times New Roman"/>
          <w:b/>
          <w:sz w:val="24"/>
          <w:szCs w:val="24"/>
        </w:rPr>
        <w:t xml:space="preserve"> </w:t>
      </w:r>
      <w:r w:rsidR="005164E2" w:rsidRPr="002467AA">
        <w:rPr>
          <w:rFonts w:ascii="Times New Roman" w:hAnsi="Times New Roman" w:cs="Times New Roman"/>
          <w:sz w:val="24"/>
          <w:szCs w:val="24"/>
        </w:rPr>
        <w:t>WORK DAY/CONSULTATIONS</w:t>
      </w:r>
    </w:p>
    <w:p w:rsidR="002320C4" w:rsidRDefault="002320C4" w:rsidP="0003232F">
      <w:pPr>
        <w:spacing w:after="0" w:line="240" w:lineRule="auto"/>
        <w:contextualSpacing/>
        <w:rPr>
          <w:rFonts w:ascii="Times New Roman" w:hAnsi="Times New Roman" w:cs="Times New Roman"/>
          <w:sz w:val="24"/>
          <w:szCs w:val="24"/>
        </w:rPr>
      </w:pPr>
    </w:p>
    <w:p w:rsidR="005164E2" w:rsidRPr="002467AA" w:rsidRDefault="00163A59"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21</w:t>
      </w:r>
      <w:r w:rsidR="005164E2">
        <w:rPr>
          <w:rFonts w:ascii="Times New Roman" w:hAnsi="Times New Roman" w:cs="Times New Roman"/>
          <w:sz w:val="24"/>
          <w:szCs w:val="24"/>
        </w:rPr>
        <w:tab/>
      </w:r>
      <w:r w:rsidR="0085391B">
        <w:rPr>
          <w:rFonts w:ascii="Times New Roman" w:hAnsi="Times New Roman" w:cs="Times New Roman"/>
          <w:sz w:val="24"/>
          <w:szCs w:val="24"/>
        </w:rPr>
        <w:t>ETHNOGRAPHY</w:t>
      </w:r>
    </w:p>
    <w:p w:rsidR="003D5240" w:rsidRDefault="005164E2" w:rsidP="0003232F">
      <w:pPr>
        <w:spacing w:after="0" w:line="240" w:lineRule="auto"/>
        <w:ind w:left="1440"/>
        <w:contextualSpacing/>
        <w:rPr>
          <w:rFonts w:ascii="Times New Roman" w:hAnsi="Times New Roman" w:cs="Times New Roman"/>
          <w:sz w:val="24"/>
          <w:szCs w:val="24"/>
        </w:rPr>
      </w:pPr>
      <w:r w:rsidRPr="002467AA">
        <w:rPr>
          <w:rFonts w:ascii="Times New Roman" w:hAnsi="Times New Roman" w:cs="Times New Roman"/>
          <w:sz w:val="24"/>
          <w:szCs w:val="24"/>
        </w:rPr>
        <w:t xml:space="preserve">Pete Simi and Robert Futrell (2015). </w:t>
      </w:r>
      <w:r w:rsidRPr="002467AA">
        <w:rPr>
          <w:rFonts w:ascii="Times New Roman" w:hAnsi="Times New Roman" w:cs="Times New Roman"/>
          <w:i/>
          <w:sz w:val="24"/>
          <w:szCs w:val="24"/>
        </w:rPr>
        <w:t>American Swastika</w:t>
      </w:r>
      <w:r w:rsidRPr="002467AA">
        <w:rPr>
          <w:rFonts w:ascii="Times New Roman" w:hAnsi="Times New Roman" w:cs="Times New Roman"/>
          <w:sz w:val="24"/>
          <w:szCs w:val="24"/>
        </w:rPr>
        <w:t xml:space="preserve"> (Appendix: 133-136, 1-40)</w:t>
      </w:r>
      <w:r w:rsidR="00D10D2A" w:rsidRPr="002467AA">
        <w:rPr>
          <w:rFonts w:ascii="Times New Roman" w:hAnsi="Times New Roman" w:cs="Times New Roman"/>
          <w:b/>
          <w:sz w:val="24"/>
          <w:szCs w:val="24"/>
        </w:rPr>
        <w:tab/>
        <w:t xml:space="preserve"> </w:t>
      </w:r>
    </w:p>
    <w:p w:rsidR="002320C4" w:rsidRPr="003D5240" w:rsidRDefault="00163A59"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23</w:t>
      </w:r>
      <w:r w:rsidR="00D10D2A" w:rsidRPr="002467AA">
        <w:rPr>
          <w:rFonts w:ascii="Times New Roman" w:hAnsi="Times New Roman" w:cs="Times New Roman"/>
          <w:sz w:val="24"/>
          <w:szCs w:val="24"/>
        </w:rPr>
        <w:tab/>
      </w:r>
      <w:r w:rsidR="002320C4">
        <w:rPr>
          <w:rFonts w:ascii="Times New Roman" w:hAnsi="Times New Roman" w:cs="Times New Roman"/>
          <w:b/>
          <w:sz w:val="24"/>
          <w:szCs w:val="24"/>
        </w:rPr>
        <w:t>STUDENT HOLIDAY</w:t>
      </w:r>
    </w:p>
    <w:p w:rsidR="00D10D2A" w:rsidRPr="002467AA" w:rsidRDefault="00D10D2A" w:rsidP="0003232F">
      <w:pPr>
        <w:spacing w:after="0" w:line="240" w:lineRule="auto"/>
        <w:contextualSpacing/>
        <w:rPr>
          <w:rFonts w:ascii="Times New Roman" w:hAnsi="Times New Roman" w:cs="Times New Roman"/>
          <w:sz w:val="24"/>
          <w:szCs w:val="24"/>
        </w:rPr>
      </w:pPr>
    </w:p>
    <w:p w:rsidR="005164E2" w:rsidRPr="002467AA" w:rsidRDefault="00163A59"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28</w:t>
      </w:r>
      <w:r w:rsidR="00D10D2A" w:rsidRPr="002467AA">
        <w:rPr>
          <w:rFonts w:ascii="Times New Roman" w:hAnsi="Times New Roman" w:cs="Times New Roman"/>
          <w:sz w:val="24"/>
          <w:szCs w:val="24"/>
        </w:rPr>
        <w:tab/>
      </w:r>
      <w:r w:rsidR="0085391B">
        <w:rPr>
          <w:rFonts w:ascii="Times New Roman" w:hAnsi="Times New Roman" w:cs="Times New Roman"/>
          <w:sz w:val="24"/>
          <w:szCs w:val="24"/>
        </w:rPr>
        <w:t>ETHNOGRAPHY</w:t>
      </w:r>
    </w:p>
    <w:p w:rsidR="00163A59" w:rsidRDefault="005164E2" w:rsidP="0003232F">
      <w:pPr>
        <w:spacing w:after="0" w:line="240" w:lineRule="auto"/>
        <w:ind w:left="720" w:firstLine="720"/>
        <w:contextualSpacing/>
        <w:rPr>
          <w:rFonts w:ascii="Times New Roman" w:hAnsi="Times New Roman" w:cs="Times New Roman"/>
          <w:sz w:val="24"/>
          <w:szCs w:val="24"/>
        </w:rPr>
      </w:pPr>
      <w:r w:rsidRPr="002467AA">
        <w:rPr>
          <w:rFonts w:ascii="Times New Roman" w:hAnsi="Times New Roman" w:cs="Times New Roman"/>
          <w:sz w:val="24"/>
          <w:szCs w:val="24"/>
        </w:rPr>
        <w:t xml:space="preserve">Pete Simi and Robert Futrell (2015). </w:t>
      </w:r>
      <w:r w:rsidRPr="002467AA">
        <w:rPr>
          <w:rFonts w:ascii="Times New Roman" w:hAnsi="Times New Roman" w:cs="Times New Roman"/>
          <w:i/>
          <w:sz w:val="24"/>
          <w:szCs w:val="24"/>
        </w:rPr>
        <w:t xml:space="preserve">American Swastika </w:t>
      </w:r>
      <w:r w:rsidRPr="002467AA">
        <w:rPr>
          <w:rFonts w:ascii="Times New Roman" w:hAnsi="Times New Roman" w:cs="Times New Roman"/>
          <w:sz w:val="24"/>
          <w:szCs w:val="24"/>
        </w:rPr>
        <w:t>(41-86).</w:t>
      </w:r>
    </w:p>
    <w:p w:rsidR="00A014A3" w:rsidRDefault="00A014A3" w:rsidP="0003232F">
      <w:pPr>
        <w:spacing w:after="0" w:line="240" w:lineRule="auto"/>
        <w:ind w:left="720" w:firstLine="720"/>
        <w:contextualSpacing/>
        <w:rPr>
          <w:rFonts w:ascii="Times New Roman" w:hAnsi="Times New Roman" w:cs="Times New Roman"/>
          <w:sz w:val="24"/>
          <w:szCs w:val="24"/>
        </w:rPr>
      </w:pPr>
    </w:p>
    <w:p w:rsidR="005164E2" w:rsidRPr="002467AA" w:rsidRDefault="00163A59"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30</w:t>
      </w:r>
      <w:r w:rsidR="005164E2">
        <w:rPr>
          <w:rFonts w:ascii="Times New Roman" w:hAnsi="Times New Roman" w:cs="Times New Roman"/>
          <w:sz w:val="24"/>
          <w:szCs w:val="24"/>
        </w:rPr>
        <w:tab/>
      </w:r>
      <w:r w:rsidR="0085391B">
        <w:rPr>
          <w:rFonts w:ascii="Times New Roman" w:hAnsi="Times New Roman" w:cs="Times New Roman"/>
          <w:sz w:val="24"/>
          <w:szCs w:val="24"/>
        </w:rPr>
        <w:t>ETHNOGRAPHY</w:t>
      </w:r>
    </w:p>
    <w:p w:rsidR="005164E2" w:rsidRDefault="005164E2" w:rsidP="0003232F">
      <w:pPr>
        <w:spacing w:after="0" w:line="240" w:lineRule="auto"/>
        <w:ind w:left="720" w:firstLine="720"/>
        <w:contextualSpacing/>
        <w:rPr>
          <w:rFonts w:ascii="Times New Roman" w:hAnsi="Times New Roman" w:cs="Times New Roman"/>
          <w:sz w:val="24"/>
          <w:szCs w:val="24"/>
        </w:rPr>
      </w:pPr>
      <w:r w:rsidRPr="002467AA">
        <w:rPr>
          <w:rFonts w:ascii="Times New Roman" w:hAnsi="Times New Roman" w:cs="Times New Roman"/>
          <w:sz w:val="24"/>
          <w:szCs w:val="24"/>
        </w:rPr>
        <w:t xml:space="preserve">Pete Simi and Robert Futrell (2015). </w:t>
      </w:r>
      <w:r w:rsidRPr="002467AA">
        <w:rPr>
          <w:rFonts w:ascii="Times New Roman" w:hAnsi="Times New Roman" w:cs="Times New Roman"/>
          <w:i/>
          <w:sz w:val="24"/>
          <w:szCs w:val="24"/>
        </w:rPr>
        <w:t xml:space="preserve">American Swastika </w:t>
      </w:r>
      <w:r w:rsidRPr="002467AA">
        <w:rPr>
          <w:rFonts w:ascii="Times New Roman" w:hAnsi="Times New Roman" w:cs="Times New Roman"/>
          <w:sz w:val="24"/>
          <w:szCs w:val="24"/>
        </w:rPr>
        <w:t>(87-131</w:t>
      </w:r>
      <w:r>
        <w:rPr>
          <w:rFonts w:ascii="Times New Roman" w:hAnsi="Times New Roman" w:cs="Times New Roman"/>
          <w:sz w:val="24"/>
          <w:szCs w:val="24"/>
        </w:rPr>
        <w:t>)</w:t>
      </w:r>
    </w:p>
    <w:p w:rsidR="00D10D2A" w:rsidRPr="002467AA" w:rsidRDefault="00D10D2A" w:rsidP="0003232F">
      <w:pPr>
        <w:spacing w:after="0" w:line="240" w:lineRule="auto"/>
        <w:contextualSpacing/>
        <w:rPr>
          <w:rFonts w:ascii="Times New Roman" w:hAnsi="Times New Roman" w:cs="Times New Roman"/>
          <w:sz w:val="24"/>
          <w:szCs w:val="24"/>
        </w:rPr>
      </w:pPr>
    </w:p>
    <w:p w:rsidR="00D10D2A" w:rsidRDefault="00163A59" w:rsidP="000323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Dec. 5</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A014A3" w:rsidRPr="002467AA">
        <w:rPr>
          <w:rFonts w:ascii="Times New Roman" w:hAnsi="Times New Roman" w:cs="Times New Roman"/>
          <w:b/>
          <w:sz w:val="24"/>
          <w:szCs w:val="24"/>
        </w:rPr>
        <w:t xml:space="preserve">***Paper Due by </w:t>
      </w:r>
      <w:r w:rsidR="00A014A3">
        <w:rPr>
          <w:rFonts w:ascii="Times New Roman" w:hAnsi="Times New Roman" w:cs="Times New Roman"/>
          <w:b/>
          <w:sz w:val="24"/>
          <w:szCs w:val="24"/>
        </w:rPr>
        <w:t>3:00 PM</w:t>
      </w:r>
      <w:r w:rsidR="00A014A3" w:rsidRPr="002467AA">
        <w:rPr>
          <w:rFonts w:ascii="Times New Roman" w:hAnsi="Times New Roman" w:cs="Times New Roman"/>
          <w:b/>
          <w:sz w:val="24"/>
          <w:szCs w:val="24"/>
        </w:rPr>
        <w:t>***</w:t>
      </w:r>
    </w:p>
    <w:p w:rsidR="00D10D2A" w:rsidRPr="002467AA" w:rsidRDefault="00D10D2A" w:rsidP="0003232F">
      <w:pPr>
        <w:spacing w:after="0" w:line="240" w:lineRule="auto"/>
        <w:contextualSpacing/>
        <w:rPr>
          <w:rFonts w:ascii="Times New Roman" w:hAnsi="Times New Roman" w:cs="Times New Roman"/>
          <w:sz w:val="24"/>
          <w:szCs w:val="24"/>
        </w:rPr>
      </w:pPr>
    </w:p>
    <w:p w:rsidR="00D10D2A" w:rsidRPr="007300A7" w:rsidRDefault="002320C4" w:rsidP="0003232F">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Dec. 7</w:t>
      </w:r>
      <w:r w:rsidR="00D10D2A" w:rsidRPr="002467AA">
        <w:rPr>
          <w:rFonts w:ascii="Times New Roman" w:hAnsi="Times New Roman" w:cs="Times New Roman"/>
          <w:sz w:val="24"/>
          <w:szCs w:val="24"/>
        </w:rPr>
        <w:tab/>
      </w:r>
      <w:r w:rsidR="00D10D2A" w:rsidRPr="002467AA">
        <w:rPr>
          <w:rFonts w:ascii="Times New Roman" w:hAnsi="Times New Roman" w:cs="Times New Roman"/>
          <w:sz w:val="24"/>
          <w:szCs w:val="24"/>
        </w:rPr>
        <w:tab/>
      </w:r>
      <w:r w:rsidR="00D10D2A" w:rsidRPr="002467AA">
        <w:rPr>
          <w:rFonts w:ascii="Times New Roman" w:hAnsi="Times New Roman" w:cs="Times New Roman"/>
          <w:b/>
          <w:sz w:val="24"/>
          <w:szCs w:val="24"/>
        </w:rPr>
        <w:t>PRESENTATIONS</w:t>
      </w:r>
    </w:p>
    <w:p w:rsidR="00D10D2A" w:rsidRDefault="00D10D2A" w:rsidP="0003232F">
      <w:pPr>
        <w:spacing w:after="0" w:line="240" w:lineRule="auto"/>
        <w:contextualSpacing/>
      </w:pPr>
    </w:p>
    <w:p w:rsidR="005164E2" w:rsidRDefault="005164E2" w:rsidP="0003232F">
      <w:pPr>
        <w:spacing w:after="0" w:line="240" w:lineRule="auto"/>
        <w:contextualSpacing/>
        <w:rPr>
          <w:rFonts w:ascii="Times New Roman" w:hAnsi="Times New Roman" w:cs="Times New Roman"/>
          <w:sz w:val="24"/>
          <w:szCs w:val="24"/>
        </w:rPr>
      </w:pPr>
    </w:p>
    <w:p w:rsidR="00166451" w:rsidRDefault="00166451" w:rsidP="0003232F">
      <w:pPr>
        <w:spacing w:after="0" w:line="240" w:lineRule="auto"/>
        <w:contextualSpacing/>
      </w:pPr>
    </w:p>
    <w:sectPr w:rsidR="00166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DB" w:rsidRDefault="006F7FDB" w:rsidP="006F7FDB">
      <w:pPr>
        <w:spacing w:after="0" w:line="240" w:lineRule="auto"/>
      </w:pPr>
      <w:r>
        <w:separator/>
      </w:r>
    </w:p>
  </w:endnote>
  <w:endnote w:type="continuationSeparator" w:id="0">
    <w:p w:rsidR="006F7FDB" w:rsidRDefault="006F7FDB" w:rsidP="006F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DB" w:rsidRDefault="006F7FDB" w:rsidP="006F7FDB">
      <w:pPr>
        <w:spacing w:after="0" w:line="240" w:lineRule="auto"/>
      </w:pPr>
      <w:r>
        <w:separator/>
      </w:r>
    </w:p>
  </w:footnote>
  <w:footnote w:type="continuationSeparator" w:id="0">
    <w:p w:rsidR="006F7FDB" w:rsidRDefault="006F7FDB" w:rsidP="006F7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2A"/>
    <w:rsid w:val="0002655F"/>
    <w:rsid w:val="00030347"/>
    <w:rsid w:val="0003232F"/>
    <w:rsid w:val="00043E66"/>
    <w:rsid w:val="000D1D4F"/>
    <w:rsid w:val="000D43A7"/>
    <w:rsid w:val="00152F86"/>
    <w:rsid w:val="00163A59"/>
    <w:rsid w:val="00166451"/>
    <w:rsid w:val="001B4226"/>
    <w:rsid w:val="002320C4"/>
    <w:rsid w:val="00246D9A"/>
    <w:rsid w:val="002865EB"/>
    <w:rsid w:val="002E155E"/>
    <w:rsid w:val="0030385C"/>
    <w:rsid w:val="00314226"/>
    <w:rsid w:val="00381F26"/>
    <w:rsid w:val="003A223D"/>
    <w:rsid w:val="003B368F"/>
    <w:rsid w:val="003D5240"/>
    <w:rsid w:val="004B171C"/>
    <w:rsid w:val="005164E2"/>
    <w:rsid w:val="00542E35"/>
    <w:rsid w:val="00591A91"/>
    <w:rsid w:val="005C5690"/>
    <w:rsid w:val="00600A3A"/>
    <w:rsid w:val="00652A04"/>
    <w:rsid w:val="00667772"/>
    <w:rsid w:val="00672ED3"/>
    <w:rsid w:val="006F7FDB"/>
    <w:rsid w:val="00707DD8"/>
    <w:rsid w:val="00714E10"/>
    <w:rsid w:val="00785DC4"/>
    <w:rsid w:val="007D69E8"/>
    <w:rsid w:val="00800C75"/>
    <w:rsid w:val="00814177"/>
    <w:rsid w:val="0081726F"/>
    <w:rsid w:val="00831CB6"/>
    <w:rsid w:val="00844E36"/>
    <w:rsid w:val="00846F42"/>
    <w:rsid w:val="0085391B"/>
    <w:rsid w:val="00860A7C"/>
    <w:rsid w:val="008C51DF"/>
    <w:rsid w:val="008E424D"/>
    <w:rsid w:val="00912281"/>
    <w:rsid w:val="00916908"/>
    <w:rsid w:val="00984C25"/>
    <w:rsid w:val="009A295F"/>
    <w:rsid w:val="009B6253"/>
    <w:rsid w:val="00A014A3"/>
    <w:rsid w:val="00A07948"/>
    <w:rsid w:val="00A429AC"/>
    <w:rsid w:val="00A65941"/>
    <w:rsid w:val="00A77F73"/>
    <w:rsid w:val="00AC566C"/>
    <w:rsid w:val="00AE3381"/>
    <w:rsid w:val="00AE6FE4"/>
    <w:rsid w:val="00AF1337"/>
    <w:rsid w:val="00AF28E5"/>
    <w:rsid w:val="00B21ADD"/>
    <w:rsid w:val="00B5263A"/>
    <w:rsid w:val="00B80F9C"/>
    <w:rsid w:val="00B8554C"/>
    <w:rsid w:val="00BB3500"/>
    <w:rsid w:val="00BC2C76"/>
    <w:rsid w:val="00BD7156"/>
    <w:rsid w:val="00C37870"/>
    <w:rsid w:val="00CF5BB8"/>
    <w:rsid w:val="00D10D2A"/>
    <w:rsid w:val="00D15EB3"/>
    <w:rsid w:val="00D73965"/>
    <w:rsid w:val="00D75EB6"/>
    <w:rsid w:val="00D83519"/>
    <w:rsid w:val="00E07AE7"/>
    <w:rsid w:val="00E46584"/>
    <w:rsid w:val="00E70C25"/>
    <w:rsid w:val="00EE0BB2"/>
    <w:rsid w:val="00EE4CFA"/>
    <w:rsid w:val="00F11FEC"/>
    <w:rsid w:val="00F72102"/>
    <w:rsid w:val="00F823AB"/>
    <w:rsid w:val="00FD5C4E"/>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FBB7-AC34-4F31-937A-93F6722E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D2A"/>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D2A"/>
    <w:rPr>
      <w:color w:val="0563C1" w:themeColor="hyperlink"/>
      <w:u w:val="single"/>
    </w:rPr>
  </w:style>
  <w:style w:type="table" w:styleId="TableGrid">
    <w:name w:val="Table Grid"/>
    <w:basedOn w:val="TableNormal"/>
    <w:uiPriority w:val="39"/>
    <w:rsid w:val="00D1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DB"/>
  </w:style>
  <w:style w:type="paragraph" w:styleId="Footer">
    <w:name w:val="footer"/>
    <w:basedOn w:val="Normal"/>
    <w:link w:val="FooterChar"/>
    <w:uiPriority w:val="99"/>
    <w:unhideWhenUsed/>
    <w:rsid w:val="006F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DB"/>
  </w:style>
  <w:style w:type="paragraph" w:styleId="BalloonText">
    <w:name w:val="Balloon Text"/>
    <w:basedOn w:val="Normal"/>
    <w:link w:val="BalloonTextChar"/>
    <w:uiPriority w:val="99"/>
    <w:semiHidden/>
    <w:unhideWhenUsed/>
    <w:rsid w:val="00032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2016/01/20/republican-views-of-donald-trump-as-president/" TargetMode="External"/><Relationship Id="rId3" Type="http://schemas.openxmlformats.org/officeDocument/2006/relationships/webSettings" Target="webSettings.xml"/><Relationship Id="rId7" Type="http://schemas.openxmlformats.org/officeDocument/2006/relationships/hyperlink" Target="http://www.people-press.org/2015/08/13/gun-rights-vs-gun-cont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sch2@un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or.org/Education-Resources/Reports/An-Evaluation-of-2016-Election-Polls-in-the-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4494</TotalTime>
  <Pages>7</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Bosch</dc:creator>
  <cp:keywords/>
  <dc:description/>
  <cp:lastModifiedBy>Brandon Bosch</cp:lastModifiedBy>
  <cp:revision>55</cp:revision>
  <cp:lastPrinted>2017-08-17T19:59:00Z</cp:lastPrinted>
  <dcterms:created xsi:type="dcterms:W3CDTF">2017-07-12T15:10:00Z</dcterms:created>
  <dcterms:modified xsi:type="dcterms:W3CDTF">2017-08-22T13:55:00Z</dcterms:modified>
</cp:coreProperties>
</file>